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AB27" w14:textId="3DA78351" w:rsidR="00BB461F" w:rsidRDefault="00A312BF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</w:t>
      </w:r>
      <w:r w:rsidRPr="00A312BF">
        <w:rPr>
          <w:b/>
          <w:bCs/>
          <w:u w:val="single"/>
        </w:rPr>
        <w:t>BERGLAND TOWNSHIP BOARD MEETING RULES</w:t>
      </w:r>
    </w:p>
    <w:p w14:paraId="7A5D41B7" w14:textId="77777777" w:rsidR="00A312BF" w:rsidRDefault="00A312BF">
      <w:pPr>
        <w:rPr>
          <w:b/>
          <w:bCs/>
          <w:u w:val="single"/>
        </w:rPr>
      </w:pPr>
    </w:p>
    <w:p w14:paraId="64C5884D" w14:textId="17252D6C" w:rsidR="00A312BF" w:rsidRPr="007676CD" w:rsidRDefault="00A312BF">
      <w:pPr>
        <w:rPr>
          <w:b/>
          <w:bCs/>
          <w:sz w:val="22"/>
          <w:szCs w:val="22"/>
        </w:rPr>
      </w:pPr>
      <w:r w:rsidRPr="007676CD">
        <w:rPr>
          <w:b/>
          <w:bCs/>
          <w:sz w:val="22"/>
          <w:szCs w:val="22"/>
        </w:rPr>
        <w:t>Public Comments:</w:t>
      </w:r>
    </w:p>
    <w:p w14:paraId="6FA42666" w14:textId="6C57F249" w:rsidR="00A312BF" w:rsidRPr="007676CD" w:rsidRDefault="00A312BF" w:rsidP="00A312B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>3 minutes for each person, if representing a group more time will be allowed.</w:t>
      </w:r>
    </w:p>
    <w:p w14:paraId="0D8AD906" w14:textId="75E2451D" w:rsidR="00A312BF" w:rsidRPr="007676CD" w:rsidRDefault="00A312BF" w:rsidP="00A312B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>State your name and address.</w:t>
      </w:r>
    </w:p>
    <w:p w14:paraId="1825602C" w14:textId="7A64A135" w:rsidR="00A312BF" w:rsidRPr="007676CD" w:rsidRDefault="00A312BF" w:rsidP="00A312B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 xml:space="preserve">No personal attacks </w:t>
      </w:r>
      <w:r w:rsidR="00513512" w:rsidRPr="007676CD">
        <w:rPr>
          <w:sz w:val="22"/>
          <w:szCs w:val="22"/>
        </w:rPr>
        <w:t>on</w:t>
      </w:r>
      <w:r w:rsidRPr="007676CD">
        <w:rPr>
          <w:sz w:val="22"/>
          <w:szCs w:val="22"/>
        </w:rPr>
        <w:t xml:space="preserve"> the board or any member will be allowed.</w:t>
      </w:r>
    </w:p>
    <w:p w14:paraId="74FE2A66" w14:textId="77777777" w:rsidR="00A312BF" w:rsidRPr="007676CD" w:rsidRDefault="00A312BF" w:rsidP="00A312BF">
      <w:pPr>
        <w:rPr>
          <w:sz w:val="22"/>
          <w:szCs w:val="22"/>
        </w:rPr>
      </w:pPr>
    </w:p>
    <w:p w14:paraId="4329411B" w14:textId="14EFD22A" w:rsidR="00A312BF" w:rsidRPr="007676CD" w:rsidRDefault="009729AC" w:rsidP="00A312BF">
      <w:pPr>
        <w:rPr>
          <w:b/>
          <w:bCs/>
          <w:sz w:val="22"/>
          <w:szCs w:val="22"/>
        </w:rPr>
      </w:pPr>
      <w:r w:rsidRPr="007676CD">
        <w:rPr>
          <w:b/>
          <w:bCs/>
          <w:sz w:val="22"/>
          <w:szCs w:val="22"/>
        </w:rPr>
        <w:t xml:space="preserve">Reasonable Rules - </w:t>
      </w:r>
      <w:r w:rsidR="00513512" w:rsidRPr="007676CD">
        <w:rPr>
          <w:b/>
          <w:bCs/>
          <w:sz w:val="22"/>
          <w:szCs w:val="22"/>
        </w:rPr>
        <w:t>Broadcasting of the meeting:   Per PA-1 2026</w:t>
      </w:r>
    </w:p>
    <w:p w14:paraId="308CC5C2" w14:textId="168A95A4" w:rsidR="00513512" w:rsidRPr="007676CD" w:rsidRDefault="00EA2A39" w:rsidP="00513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 xml:space="preserve">We ask only </w:t>
      </w:r>
      <w:r w:rsidR="00513512" w:rsidRPr="007676CD">
        <w:rPr>
          <w:sz w:val="22"/>
          <w:szCs w:val="22"/>
        </w:rPr>
        <w:t xml:space="preserve">live Broadcasting </w:t>
      </w:r>
      <w:r w:rsidR="00064033">
        <w:rPr>
          <w:sz w:val="22"/>
          <w:szCs w:val="22"/>
        </w:rPr>
        <w:t xml:space="preserve">be </w:t>
      </w:r>
      <w:r w:rsidR="00840B4E">
        <w:rPr>
          <w:sz w:val="22"/>
          <w:szCs w:val="22"/>
        </w:rPr>
        <w:t>recorded</w:t>
      </w:r>
      <w:r w:rsidR="00513512" w:rsidRPr="007676CD">
        <w:rPr>
          <w:sz w:val="22"/>
          <w:szCs w:val="22"/>
        </w:rPr>
        <w:t>. (Prevents edits and Tampering)</w:t>
      </w:r>
    </w:p>
    <w:p w14:paraId="1AC6497B" w14:textId="7401337C" w:rsidR="00513512" w:rsidRDefault="00513512" w:rsidP="00513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 xml:space="preserve">Must be set up </w:t>
      </w:r>
      <w:proofErr w:type="gramStart"/>
      <w:r w:rsidRPr="007676CD">
        <w:rPr>
          <w:sz w:val="22"/>
          <w:szCs w:val="22"/>
        </w:rPr>
        <w:t>in back of</w:t>
      </w:r>
      <w:proofErr w:type="gramEnd"/>
      <w:r w:rsidRPr="007676CD">
        <w:rPr>
          <w:sz w:val="22"/>
          <w:szCs w:val="22"/>
        </w:rPr>
        <w:t xml:space="preserve"> room, so not to disrupt the Public.</w:t>
      </w:r>
    </w:p>
    <w:p w14:paraId="4B133DD1" w14:textId="6AAAB6F0" w:rsidR="00064033" w:rsidRPr="002C4CC8" w:rsidRDefault="00064033" w:rsidP="005135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C4CC8">
        <w:rPr>
          <w:b/>
          <w:bCs/>
          <w:sz w:val="22"/>
          <w:szCs w:val="22"/>
        </w:rPr>
        <w:t>After Public comments close the following app</w:t>
      </w:r>
      <w:r w:rsidR="002C4CC8" w:rsidRPr="002C4CC8">
        <w:rPr>
          <w:b/>
          <w:bCs/>
          <w:sz w:val="22"/>
          <w:szCs w:val="22"/>
        </w:rPr>
        <w:t>ly.</w:t>
      </w:r>
    </w:p>
    <w:p w14:paraId="2B148BB0" w14:textId="3EFBBFAE" w:rsidR="00513512" w:rsidRPr="007676CD" w:rsidRDefault="00513512" w:rsidP="00513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>No comments may be made by the Video Maker</w:t>
      </w:r>
    </w:p>
    <w:p w14:paraId="0E9FC4D2" w14:textId="4EFA84B0" w:rsidR="00513512" w:rsidRPr="007676CD" w:rsidRDefault="00513512" w:rsidP="00513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>No statements of what the video taker believes the law is on any issue.</w:t>
      </w:r>
    </w:p>
    <w:p w14:paraId="3FF15B57" w14:textId="3C8464B3" w:rsidR="00513512" w:rsidRPr="007676CD" w:rsidRDefault="00513512" w:rsidP="00513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>No opinion or commentary may be made or recorded.</w:t>
      </w:r>
    </w:p>
    <w:p w14:paraId="3A928E90" w14:textId="0683EFF7" w:rsidR="00513512" w:rsidRPr="007676CD" w:rsidRDefault="00513512" w:rsidP="00513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>No special arrangements may be made to facilitate the recording.</w:t>
      </w:r>
    </w:p>
    <w:p w14:paraId="31835A02" w14:textId="77A09FAD" w:rsidR="00513512" w:rsidRPr="007676CD" w:rsidRDefault="00513512" w:rsidP="005135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676CD">
        <w:rPr>
          <w:sz w:val="22"/>
          <w:szCs w:val="22"/>
        </w:rPr>
        <w:t>No re</w:t>
      </w:r>
      <w:r w:rsidR="00FC1ED5" w:rsidRPr="007676CD">
        <w:rPr>
          <w:sz w:val="22"/>
          <w:szCs w:val="22"/>
        </w:rPr>
        <w:t>-</w:t>
      </w:r>
      <w:r w:rsidRPr="007676CD">
        <w:rPr>
          <w:sz w:val="22"/>
          <w:szCs w:val="22"/>
        </w:rPr>
        <w:t>arrangement or having a person move to accommodate the recorder.</w:t>
      </w:r>
    </w:p>
    <w:p w14:paraId="67703322" w14:textId="77777777" w:rsidR="005B1AD4" w:rsidRPr="00112474" w:rsidRDefault="005B1AD4" w:rsidP="005B1AD4">
      <w:pPr>
        <w:rPr>
          <w:sz w:val="18"/>
          <w:szCs w:val="18"/>
        </w:rPr>
      </w:pPr>
      <w:r w:rsidRPr="00112474">
        <w:rPr>
          <w:b/>
          <w:bCs/>
          <w:sz w:val="18"/>
          <w:szCs w:val="18"/>
        </w:rPr>
        <w:t>Preventing Tampering and Editing</w:t>
      </w:r>
    </w:p>
    <w:p w14:paraId="56669ECE" w14:textId="77777777" w:rsidR="005B1AD4" w:rsidRPr="00112474" w:rsidRDefault="005B1AD4" w:rsidP="005B1AD4">
      <w:pPr>
        <w:numPr>
          <w:ilvl w:val="0"/>
          <w:numId w:val="2"/>
        </w:numPr>
        <w:rPr>
          <w:sz w:val="18"/>
          <w:szCs w:val="18"/>
        </w:rPr>
      </w:pPr>
      <w:r w:rsidRPr="00112474">
        <w:rPr>
          <w:b/>
          <w:bCs/>
          <w:sz w:val="18"/>
          <w:szCs w:val="18"/>
        </w:rPr>
        <w:t>Official Record Retention:</w:t>
      </w:r>
      <w:r w:rsidRPr="00112474">
        <w:rPr>
          <w:sz w:val="18"/>
          <w:szCs w:val="18"/>
        </w:rPr>
        <w:t> The board should ensure they maintain their own official, unaltered, and properly archived recording of the meeting, which serves as the definitive record.</w:t>
      </w:r>
    </w:p>
    <w:p w14:paraId="39E71D8D" w14:textId="77777777" w:rsidR="005B1AD4" w:rsidRPr="00112474" w:rsidRDefault="005B1AD4" w:rsidP="005B1AD4">
      <w:pPr>
        <w:numPr>
          <w:ilvl w:val="0"/>
          <w:numId w:val="2"/>
        </w:numPr>
        <w:rPr>
          <w:sz w:val="18"/>
          <w:szCs w:val="18"/>
        </w:rPr>
      </w:pPr>
      <w:r w:rsidRPr="00112474">
        <w:rPr>
          <w:b/>
          <w:bCs/>
          <w:sz w:val="18"/>
          <w:szCs w:val="18"/>
        </w:rPr>
        <w:t>Secure Technology:</w:t>
      </w:r>
      <w:r w:rsidRPr="00112474">
        <w:rPr>
          <w:sz w:val="18"/>
          <w:szCs w:val="18"/>
        </w:rPr>
        <w:t> Use specialized, secure livestreaming platforms that allow for direct, unedited streaming to the public website, avoiding the need for later, editable uploads.</w:t>
      </w:r>
    </w:p>
    <w:p w14:paraId="72658675" w14:textId="77777777" w:rsidR="005B1AD4" w:rsidRPr="00112474" w:rsidRDefault="005B1AD4" w:rsidP="005B1AD4">
      <w:pPr>
        <w:numPr>
          <w:ilvl w:val="0"/>
          <w:numId w:val="2"/>
        </w:numPr>
        <w:rPr>
          <w:sz w:val="18"/>
          <w:szCs w:val="18"/>
        </w:rPr>
      </w:pPr>
      <w:r w:rsidRPr="00112474">
        <w:rPr>
          <w:b/>
          <w:bCs/>
          <w:sz w:val="18"/>
          <w:szCs w:val="18"/>
        </w:rPr>
        <w:t>Legal Protections:</w:t>
      </w:r>
      <w:r w:rsidRPr="00112474">
        <w:rPr>
          <w:sz w:val="18"/>
          <w:szCs w:val="18"/>
        </w:rPr>
        <w:t> Under Michigan law, it is a felony to willfully and maliciously disrupt, cut, or interfere with an authorized communication or electronic medium. </w:t>
      </w:r>
    </w:p>
    <w:p w14:paraId="3AC64A17" w14:textId="77777777" w:rsidR="005B1AD4" w:rsidRPr="00112474" w:rsidRDefault="005B1AD4" w:rsidP="005B1AD4">
      <w:pPr>
        <w:rPr>
          <w:sz w:val="18"/>
          <w:szCs w:val="18"/>
        </w:rPr>
      </w:pPr>
      <w:r w:rsidRPr="00112474">
        <w:rPr>
          <w:b/>
          <w:bCs/>
          <w:sz w:val="18"/>
          <w:szCs w:val="18"/>
        </w:rPr>
        <w:t>Can They Require Only Live Broadcasting?</w:t>
      </w:r>
    </w:p>
    <w:p w14:paraId="64151624" w14:textId="77777777" w:rsidR="005B1AD4" w:rsidRPr="00112474" w:rsidRDefault="005B1AD4" w:rsidP="005B1AD4">
      <w:pPr>
        <w:numPr>
          <w:ilvl w:val="0"/>
          <w:numId w:val="3"/>
        </w:numPr>
        <w:rPr>
          <w:sz w:val="18"/>
          <w:szCs w:val="18"/>
        </w:rPr>
      </w:pPr>
      <w:r w:rsidRPr="00112474">
        <w:rPr>
          <w:b/>
          <w:bCs/>
          <w:sz w:val="18"/>
          <w:szCs w:val="18"/>
        </w:rPr>
        <w:t>No Prohibition on Public Recording:</w:t>
      </w:r>
      <w:r w:rsidRPr="00112474">
        <w:rPr>
          <w:sz w:val="18"/>
          <w:szCs w:val="18"/>
        </w:rPr>
        <w:t> The Open Meetings Act (OMA) specifically allows the public to record, videotape, and broadcast meetings.</w:t>
      </w:r>
    </w:p>
    <w:p w14:paraId="17FF4F5A" w14:textId="77777777" w:rsidR="005B1AD4" w:rsidRPr="00112474" w:rsidRDefault="005B1AD4" w:rsidP="005B1AD4">
      <w:pPr>
        <w:numPr>
          <w:ilvl w:val="0"/>
          <w:numId w:val="3"/>
        </w:numPr>
        <w:rPr>
          <w:sz w:val="18"/>
          <w:szCs w:val="18"/>
        </w:rPr>
      </w:pPr>
      <w:r w:rsidRPr="00112474">
        <w:rPr>
          <w:b/>
          <w:bCs/>
          <w:sz w:val="18"/>
          <w:szCs w:val="18"/>
        </w:rPr>
        <w:t>Reasonable Rules Allowed:</w:t>
      </w:r>
      <w:r w:rsidRPr="00112474">
        <w:rPr>
          <w:sz w:val="18"/>
          <w:szCs w:val="18"/>
        </w:rPr>
        <w:t> While the public has a right to record, boards may establish reasonable rules to minimize disruption, such as requiring cameras to stay in a fixed location or prohibiting extra lighting.</w:t>
      </w:r>
    </w:p>
    <w:p w14:paraId="5A635974" w14:textId="6B0B4DAE" w:rsidR="00775CD7" w:rsidRPr="00112474" w:rsidRDefault="00775CD7" w:rsidP="00775CD7">
      <w:pPr>
        <w:rPr>
          <w:sz w:val="18"/>
          <w:szCs w:val="18"/>
        </w:rPr>
      </w:pPr>
      <w:r w:rsidRPr="00112474">
        <w:rPr>
          <w:sz w:val="18"/>
          <w:szCs w:val="18"/>
        </w:rPr>
        <w:t>In Michigan, boards can prevent tampering with broadcasted meetings by utilizing secure, dedicated streaming platforms, prohibiting third-party tampering under </w:t>
      </w:r>
      <w:hyperlink r:id="rId7" w:tgtFrame="_blank" w:history="1">
        <w:r w:rsidRPr="00112474">
          <w:rPr>
            <w:rStyle w:val="Hyperlink"/>
            <w:sz w:val="18"/>
            <w:szCs w:val="18"/>
          </w:rPr>
          <w:t>MCL 750.540</w:t>
        </w:r>
      </w:hyperlink>
    </w:p>
    <w:p w14:paraId="3893F53B" w14:textId="77777777" w:rsidR="005B1AD4" w:rsidRPr="007676CD" w:rsidRDefault="005B1AD4" w:rsidP="005B1AD4">
      <w:pPr>
        <w:numPr>
          <w:ilvl w:val="0"/>
          <w:numId w:val="3"/>
        </w:numPr>
        <w:rPr>
          <w:sz w:val="22"/>
          <w:szCs w:val="22"/>
        </w:rPr>
      </w:pPr>
      <w:r w:rsidRPr="007676CD">
        <w:rPr>
          <w:b/>
          <w:bCs/>
          <w:sz w:val="22"/>
          <w:szCs w:val="22"/>
        </w:rPr>
        <w:t>Livestream vs. Recording:</w:t>
      </w:r>
      <w:r w:rsidRPr="007676CD">
        <w:rPr>
          <w:sz w:val="22"/>
          <w:szCs w:val="22"/>
        </w:rPr>
        <w:t> While a board can choose to only provide a </w:t>
      </w:r>
      <w:r w:rsidRPr="007676CD">
        <w:rPr>
          <w:i/>
          <w:iCs/>
          <w:sz w:val="22"/>
          <w:szCs w:val="22"/>
        </w:rPr>
        <w:t>live</w:t>
      </w:r>
      <w:r w:rsidRPr="007676CD">
        <w:rPr>
          <w:sz w:val="22"/>
          <w:szCs w:val="22"/>
        </w:rPr>
        <w:t> stream themselves, they cannot stop a member of the public from recording that stream or the live meeting for later editing, provided it does not disrupt the meeting</w:t>
      </w:r>
    </w:p>
    <w:p w14:paraId="3FEF8224" w14:textId="77777777" w:rsidR="00513512" w:rsidRPr="007676CD" w:rsidRDefault="00513512" w:rsidP="00513512">
      <w:pPr>
        <w:rPr>
          <w:sz w:val="22"/>
          <w:szCs w:val="22"/>
        </w:rPr>
      </w:pPr>
    </w:p>
    <w:sectPr w:rsidR="00513512" w:rsidRPr="007676CD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BD5D" w14:textId="77777777" w:rsidR="00D000AB" w:rsidRDefault="00D000AB" w:rsidP="00AD1673">
      <w:pPr>
        <w:spacing w:after="0" w:line="240" w:lineRule="auto"/>
      </w:pPr>
      <w:r>
        <w:separator/>
      </w:r>
    </w:p>
  </w:endnote>
  <w:endnote w:type="continuationSeparator" w:id="0">
    <w:p w14:paraId="37697514" w14:textId="77777777" w:rsidR="00D000AB" w:rsidRDefault="00D000AB" w:rsidP="00AD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60AA" w14:textId="77777777" w:rsidR="00D000AB" w:rsidRDefault="00D000AB" w:rsidP="00AD1673">
      <w:pPr>
        <w:spacing w:after="0" w:line="240" w:lineRule="auto"/>
      </w:pPr>
      <w:r>
        <w:separator/>
      </w:r>
    </w:p>
  </w:footnote>
  <w:footnote w:type="continuationSeparator" w:id="0">
    <w:p w14:paraId="1134ACF0" w14:textId="77777777" w:rsidR="00D000AB" w:rsidRDefault="00D000AB" w:rsidP="00AD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B4B4" w14:textId="06A8A692" w:rsidR="00AD1673" w:rsidRDefault="00AD1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0AEB49" wp14:editId="21F52C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755"/>
              <wp:effectExtent l="0" t="0" r="11430" b="17145"/>
              <wp:wrapNone/>
              <wp:docPr id="150358227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76FE8" w14:textId="435CC6A3" w:rsidR="00AD1673" w:rsidRPr="00AD1673" w:rsidRDefault="00AD1673" w:rsidP="00AD167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167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AEB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9.6pt;height:2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" filled="f" stroked="f">
              <v:textbox style="mso-fit-shape-to-text:t" inset="0,15pt,0,0">
                <w:txbxContent>
                  <w:p w14:paraId="07076FE8" w14:textId="435CC6A3" w:rsidR="00AD1673" w:rsidRPr="00AD1673" w:rsidRDefault="00AD1673" w:rsidP="00AD167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D167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A131" w14:textId="443D0371" w:rsidR="00AD1673" w:rsidRDefault="00AD1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B9E774" wp14:editId="348E0F15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755"/>
              <wp:effectExtent l="0" t="0" r="11430" b="17145"/>
              <wp:wrapNone/>
              <wp:docPr id="149183501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33F67" w14:textId="3E643626" w:rsidR="00AD1673" w:rsidRPr="00AD1673" w:rsidRDefault="00AD1673" w:rsidP="00AD167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167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9E7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9.6pt;height:2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" filled="f" stroked="f">
              <v:textbox style="mso-fit-shape-to-text:t" inset="0,15pt,0,0">
                <w:txbxContent>
                  <w:p w14:paraId="55C33F67" w14:textId="3E643626" w:rsidR="00AD1673" w:rsidRPr="00AD1673" w:rsidRDefault="00AD1673" w:rsidP="00AD167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D167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9993" w14:textId="274AA61A" w:rsidR="00AD1673" w:rsidRDefault="00AD1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D2F3CE" wp14:editId="38AF9E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755"/>
              <wp:effectExtent l="0" t="0" r="11430" b="17145"/>
              <wp:wrapNone/>
              <wp:docPr id="851133449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3C0D5" w14:textId="7089509E" w:rsidR="00AD1673" w:rsidRPr="00AD1673" w:rsidRDefault="00AD1673" w:rsidP="00AD167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167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2F3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9.6pt;height:2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" filled="f" stroked="f">
              <v:textbox style="mso-fit-shape-to-text:t" inset="0,15pt,0,0">
                <w:txbxContent>
                  <w:p w14:paraId="0383C0D5" w14:textId="7089509E" w:rsidR="00AD1673" w:rsidRPr="00AD1673" w:rsidRDefault="00AD1673" w:rsidP="00AD167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D167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B4B"/>
    <w:multiLevelType w:val="multilevel"/>
    <w:tmpl w:val="8240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E557E"/>
    <w:multiLevelType w:val="multilevel"/>
    <w:tmpl w:val="166C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02445"/>
    <w:multiLevelType w:val="hybridMultilevel"/>
    <w:tmpl w:val="85B2690C"/>
    <w:lvl w:ilvl="0" w:tplc="053C0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88584">
    <w:abstractNumId w:val="2"/>
  </w:num>
  <w:num w:numId="2" w16cid:durableId="1394769072">
    <w:abstractNumId w:val="0"/>
  </w:num>
  <w:num w:numId="3" w16cid:durableId="103148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BF"/>
    <w:rsid w:val="00004FCC"/>
    <w:rsid w:val="00064033"/>
    <w:rsid w:val="00112474"/>
    <w:rsid w:val="002C4CC8"/>
    <w:rsid w:val="0033552F"/>
    <w:rsid w:val="00444A48"/>
    <w:rsid w:val="004D6024"/>
    <w:rsid w:val="00513512"/>
    <w:rsid w:val="00520AA5"/>
    <w:rsid w:val="00521819"/>
    <w:rsid w:val="00557477"/>
    <w:rsid w:val="005875CE"/>
    <w:rsid w:val="005B1AD4"/>
    <w:rsid w:val="007676CD"/>
    <w:rsid w:val="00775CD7"/>
    <w:rsid w:val="007A1AF0"/>
    <w:rsid w:val="00840B4E"/>
    <w:rsid w:val="008A3581"/>
    <w:rsid w:val="008C08F6"/>
    <w:rsid w:val="009729AC"/>
    <w:rsid w:val="009D2A07"/>
    <w:rsid w:val="009F6271"/>
    <w:rsid w:val="00A312BF"/>
    <w:rsid w:val="00AB441C"/>
    <w:rsid w:val="00AD1673"/>
    <w:rsid w:val="00BB1203"/>
    <w:rsid w:val="00BB461F"/>
    <w:rsid w:val="00C85577"/>
    <w:rsid w:val="00C87684"/>
    <w:rsid w:val="00D000AB"/>
    <w:rsid w:val="00D73F89"/>
    <w:rsid w:val="00D80C4A"/>
    <w:rsid w:val="00EA2A39"/>
    <w:rsid w:val="00F26F8B"/>
    <w:rsid w:val="00FB6B5D"/>
    <w:rsid w:val="00FC1ED5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142E"/>
  <w15:chartTrackingRefBased/>
  <w15:docId w15:val="{712B234E-5845-48FD-8488-44277F79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2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1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673"/>
  </w:style>
  <w:style w:type="character" w:styleId="Hyperlink">
    <w:name w:val="Hyperlink"/>
    <w:basedOn w:val="DefaultParagraphFont"/>
    <w:uiPriority w:val="99"/>
    <w:unhideWhenUsed/>
    <w:rsid w:val="00775C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slature.mi.gov/Laws/MCL?objectName=mcl-750-5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1920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Otlewis, Jack (Enel X Advisory Services - USA)</dc:creator>
  <cp:keywords/>
  <dc:description/>
  <cp:lastModifiedBy>Otlewis, Jack (Enel X Advisory Services - USA)</cp:lastModifiedBy>
  <cp:revision>2</cp:revision>
  <cp:lastPrinted>2026-03-12T14:55:00Z</cp:lastPrinted>
  <dcterms:created xsi:type="dcterms:W3CDTF">2026-03-25T17:29:00Z</dcterms:created>
  <dcterms:modified xsi:type="dcterms:W3CDTF">2026-03-25T17:29:00Z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32bb4409,599ed847,58eb9889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2026-03-12T14:06:55Z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eaa6a223-7751-4b56-a0e3-d377ddffebfd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MSIP_Label_797ad33d-ed35-43c0-b526-22bc83c17deb_Tag">
    <vt:lpwstr>10, 3, 0, 1</vt:lpwstr>
  </property>
</Properties>
</file>