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73216" w14:textId="77777777" w:rsidR="00137B1F" w:rsidRDefault="00137B1F" w:rsidP="00137B1F">
      <w:pPr>
        <w:tabs>
          <w:tab w:val="right" w:pos="9360"/>
        </w:tabs>
        <w:jc w:val="center"/>
        <w:rPr>
          <w:i/>
          <w:sz w:val="36"/>
          <w:szCs w:val="36"/>
        </w:rPr>
      </w:pPr>
      <w:r>
        <w:rPr>
          <w:sz w:val="36"/>
          <w:szCs w:val="36"/>
        </w:rPr>
        <w:t>FETT &amp; FIELDS, P.C.</w:t>
      </w:r>
    </w:p>
    <w:p w14:paraId="0F4975D3" w14:textId="77777777" w:rsidR="00137B1F" w:rsidRDefault="00137B1F" w:rsidP="00137B1F">
      <w:pPr>
        <w:pBdr>
          <w:bottom w:val="double" w:sz="4" w:space="1" w:color="auto"/>
        </w:pBdr>
        <w:tabs>
          <w:tab w:val="right" w:pos="9360"/>
        </w:tabs>
        <w:jc w:val="center"/>
        <w:rPr>
          <w:i/>
          <w:sz w:val="20"/>
        </w:rPr>
      </w:pPr>
      <w:r>
        <w:rPr>
          <w:sz w:val="20"/>
        </w:rPr>
        <w:t>ATTORNEYS AT LAW</w:t>
      </w:r>
    </w:p>
    <w:p w14:paraId="1039CEA3" w14:textId="77777777" w:rsidR="00137B1F" w:rsidRDefault="00137B1F" w:rsidP="00137B1F">
      <w:pPr>
        <w:tabs>
          <w:tab w:val="right" w:pos="9360"/>
        </w:tabs>
        <w:jc w:val="center"/>
        <w:rPr>
          <w:i/>
        </w:rPr>
      </w:pPr>
      <w:r>
        <w:rPr>
          <w:sz w:val="20"/>
        </w:rPr>
        <w:t xml:space="preserve">407 N. Main St., Ann Arbor, MI  48104   </w:t>
      </w:r>
      <w:r>
        <w:rPr>
          <w:sz w:val="20"/>
        </w:rPr>
        <w:sym w:font="Symbol" w:char="F0B7"/>
      </w:r>
      <w:r>
        <w:rPr>
          <w:sz w:val="20"/>
        </w:rPr>
        <w:t xml:space="preserve">   734-954-0100   </w:t>
      </w:r>
      <w:r>
        <w:rPr>
          <w:sz w:val="20"/>
        </w:rPr>
        <w:sym w:font="Symbol" w:char="F0B7"/>
      </w:r>
      <w:r>
        <w:rPr>
          <w:sz w:val="20"/>
        </w:rPr>
        <w:t xml:space="preserve">   FAX 734-954-0762   </w:t>
      </w:r>
      <w:r>
        <w:rPr>
          <w:sz w:val="20"/>
        </w:rPr>
        <w:sym w:font="Symbol" w:char="F0B7"/>
      </w:r>
      <w:r>
        <w:rPr>
          <w:sz w:val="20"/>
        </w:rPr>
        <w:t xml:space="preserve">   E-MAIL attys@fettlaw.com</w:t>
      </w:r>
    </w:p>
    <w:p w14:paraId="14B8F26C" w14:textId="77777777" w:rsidR="00137B1F" w:rsidRDefault="00137B1F" w:rsidP="00137B1F">
      <w:pPr>
        <w:tabs>
          <w:tab w:val="right" w:pos="9360"/>
        </w:tabs>
        <w:jc w:val="center"/>
        <w:rPr>
          <w:i/>
        </w:rPr>
      </w:pPr>
      <w:hyperlink r:id="rId8" w:history="1">
        <w:r>
          <w:rPr>
            <w:rStyle w:val="Hyperlink"/>
            <w:rFonts w:eastAsiaTheme="majorEastAsia"/>
          </w:rPr>
          <w:t>www.fettlaw.com</w:t>
        </w:r>
      </w:hyperlink>
    </w:p>
    <w:p w14:paraId="294AB36F" w14:textId="77777777" w:rsidR="003A53E5" w:rsidRDefault="003A53E5">
      <w:pPr>
        <w:spacing w:after="240"/>
      </w:pPr>
    </w:p>
    <w:p w14:paraId="1B4A200C" w14:textId="66B0DF28" w:rsidR="00137B1F" w:rsidRDefault="00137B1F">
      <w:pPr>
        <w:spacing w:after="240"/>
      </w:pPr>
      <w:r>
        <w:fldChar w:fldCharType="begin"/>
      </w:r>
      <w:r>
        <w:instrText xml:space="preserve"> DATE \@ "MMMM d, yyyy" </w:instrText>
      </w:r>
      <w:r>
        <w:fldChar w:fldCharType="separate"/>
      </w:r>
      <w:r w:rsidR="00EC427D">
        <w:rPr>
          <w:noProof/>
        </w:rPr>
        <w:t>September 11, 2026</w:t>
      </w:r>
      <w:r>
        <w:fldChar w:fldCharType="end"/>
      </w:r>
    </w:p>
    <w:p w14:paraId="72A2E393" w14:textId="771B8C1A" w:rsidR="003A53E5" w:rsidRDefault="0072623B" w:rsidP="00130ED4">
      <w:r>
        <w:rPr>
          <w:b/>
          <w:bCs/>
        </w:rPr>
        <w:t>VIA FEDERAL EXPRESS AND ELECTRONIC MAIL</w:t>
      </w:r>
    </w:p>
    <w:p w14:paraId="3E5590E2" w14:textId="77777777" w:rsidR="00130ED4" w:rsidRDefault="00130ED4" w:rsidP="00130ED4"/>
    <w:p w14:paraId="6E017E14" w14:textId="77777777" w:rsidR="003A53E5" w:rsidRDefault="0072623B">
      <w:r>
        <w:t>The Honorable Harmeet K. Dhillon</w:t>
      </w:r>
    </w:p>
    <w:p w14:paraId="4A4EB2E3" w14:textId="77777777" w:rsidR="003A53E5" w:rsidRDefault="0072623B">
      <w:r>
        <w:t>Assistant Attorney General, Civil Rights Division</w:t>
      </w:r>
    </w:p>
    <w:p w14:paraId="48317E6A" w14:textId="77777777" w:rsidR="003A53E5" w:rsidRDefault="0072623B">
      <w:r>
        <w:t>United States Department of Justice</w:t>
      </w:r>
    </w:p>
    <w:p w14:paraId="2DCB7B15" w14:textId="77777777" w:rsidR="003A53E5" w:rsidRDefault="0072623B">
      <w:r>
        <w:t>950 Pennsylvania Avenue, N.W.</w:t>
      </w:r>
    </w:p>
    <w:p w14:paraId="3E927A5C" w14:textId="7779A85B" w:rsidR="003A53E5" w:rsidRDefault="0072623B" w:rsidP="00130ED4">
      <w:r>
        <w:t>Washington, D.C. 20530</w:t>
      </w:r>
    </w:p>
    <w:p w14:paraId="5F99FA0D" w14:textId="77777777" w:rsidR="00130ED4" w:rsidRDefault="00130ED4" w:rsidP="00130ED4"/>
    <w:p w14:paraId="146CEBAC" w14:textId="77777777" w:rsidR="003A53E5" w:rsidRDefault="0072623B">
      <w:r>
        <w:t>The Honorable Tom Barrett</w:t>
      </w:r>
    </w:p>
    <w:p w14:paraId="3199ED91" w14:textId="77777777" w:rsidR="003A53E5" w:rsidRDefault="0072623B">
      <w:r>
        <w:t>United States House of Representatives</w:t>
      </w:r>
    </w:p>
    <w:p w14:paraId="793BA379" w14:textId="77777777" w:rsidR="003A53E5" w:rsidRDefault="0072623B">
      <w:r>
        <w:t>1232 Longworth House Office Building</w:t>
      </w:r>
    </w:p>
    <w:p w14:paraId="7FFB43F3" w14:textId="77777777" w:rsidR="003A53E5" w:rsidRDefault="0072623B">
      <w:r>
        <w:t>Washington, D.C. 20515</w:t>
      </w:r>
    </w:p>
    <w:p w14:paraId="656AD02A" w14:textId="77777777" w:rsidR="003A53E5" w:rsidRDefault="003A53E5">
      <w:pPr>
        <w:spacing w:after="240"/>
      </w:pPr>
    </w:p>
    <w:p w14:paraId="4DC0C415" w14:textId="0D9A3FEC" w:rsidR="003A53E5" w:rsidRPr="00F02EA1" w:rsidRDefault="0072623B">
      <w:pPr>
        <w:spacing w:after="240" w:line="276" w:lineRule="auto"/>
        <w:ind w:left="1440" w:hanging="1440"/>
        <w:rPr>
          <w:sz w:val="28"/>
          <w:szCs w:val="28"/>
        </w:rPr>
      </w:pPr>
      <w:r w:rsidRPr="00F02EA1">
        <w:rPr>
          <w:b/>
          <w:bCs/>
          <w:sz w:val="28"/>
          <w:szCs w:val="28"/>
        </w:rPr>
        <w:t>Re:</w:t>
      </w:r>
      <w:r w:rsidRPr="00F02EA1">
        <w:rPr>
          <w:b/>
          <w:bCs/>
          <w:sz w:val="28"/>
          <w:szCs w:val="28"/>
        </w:rPr>
        <w:tab/>
      </w:r>
      <w:r w:rsidR="00C72166">
        <w:rPr>
          <w:b/>
          <w:bCs/>
          <w:sz w:val="28"/>
          <w:szCs w:val="28"/>
        </w:rPr>
        <w:t>Urgen</w:t>
      </w:r>
      <w:r w:rsidR="007D36B0">
        <w:rPr>
          <w:b/>
          <w:bCs/>
          <w:sz w:val="28"/>
          <w:szCs w:val="28"/>
        </w:rPr>
        <w:t xml:space="preserve">t </w:t>
      </w:r>
      <w:r w:rsidRPr="00F02EA1">
        <w:rPr>
          <w:b/>
          <w:bCs/>
          <w:sz w:val="28"/>
          <w:szCs w:val="28"/>
        </w:rPr>
        <w:t xml:space="preserve">Request </w:t>
      </w:r>
      <w:r w:rsidR="00C36A7B" w:rsidRPr="00F02EA1">
        <w:rPr>
          <w:b/>
          <w:bCs/>
          <w:sz w:val="28"/>
          <w:szCs w:val="28"/>
        </w:rPr>
        <w:t>for</w:t>
      </w:r>
      <w:r w:rsidRPr="00F02EA1">
        <w:rPr>
          <w:b/>
          <w:bCs/>
          <w:sz w:val="28"/>
          <w:szCs w:val="28"/>
        </w:rPr>
        <w:t xml:space="preserve"> Investigation into</w:t>
      </w:r>
      <w:r w:rsidR="00934147" w:rsidRPr="00F02EA1">
        <w:rPr>
          <w:b/>
          <w:bCs/>
          <w:sz w:val="28"/>
          <w:szCs w:val="28"/>
        </w:rPr>
        <w:t xml:space="preserve"> Whitmer</w:t>
      </w:r>
      <w:r w:rsidR="00BC1121" w:rsidRPr="00F02EA1">
        <w:rPr>
          <w:b/>
          <w:bCs/>
          <w:sz w:val="28"/>
          <w:szCs w:val="28"/>
        </w:rPr>
        <w:t xml:space="preserve"> </w:t>
      </w:r>
      <w:r w:rsidR="00FE03A4" w:rsidRPr="00F02EA1">
        <w:rPr>
          <w:b/>
          <w:bCs/>
          <w:sz w:val="28"/>
          <w:szCs w:val="28"/>
        </w:rPr>
        <w:t>A</w:t>
      </w:r>
      <w:r w:rsidR="00BC1121" w:rsidRPr="00F02EA1">
        <w:rPr>
          <w:b/>
          <w:bCs/>
          <w:sz w:val="28"/>
          <w:szCs w:val="28"/>
        </w:rPr>
        <w:t>dministration</w:t>
      </w:r>
      <w:r w:rsidR="007256B0" w:rsidRPr="00F02EA1">
        <w:rPr>
          <w:b/>
          <w:bCs/>
          <w:sz w:val="28"/>
          <w:szCs w:val="28"/>
        </w:rPr>
        <w:t>’s</w:t>
      </w:r>
      <w:r w:rsidR="00BC1121" w:rsidRPr="00F02EA1">
        <w:rPr>
          <w:b/>
          <w:bCs/>
          <w:sz w:val="28"/>
          <w:szCs w:val="28"/>
        </w:rPr>
        <w:t xml:space="preserve"> </w:t>
      </w:r>
      <w:r w:rsidR="0089018C" w:rsidRPr="00F02EA1">
        <w:rPr>
          <w:b/>
          <w:bCs/>
          <w:sz w:val="28"/>
          <w:szCs w:val="28"/>
        </w:rPr>
        <w:t>Race-</w:t>
      </w:r>
      <w:r w:rsidRPr="00F02EA1">
        <w:rPr>
          <w:b/>
          <w:bCs/>
          <w:sz w:val="28"/>
          <w:szCs w:val="28"/>
        </w:rPr>
        <w:t xml:space="preserve">Based Hiring and Promotion </w:t>
      </w:r>
      <w:r w:rsidR="006E7AF0" w:rsidRPr="00F02EA1">
        <w:rPr>
          <w:b/>
          <w:bCs/>
          <w:sz w:val="28"/>
          <w:szCs w:val="28"/>
        </w:rPr>
        <w:t>mandates, especially as implemented by the Michigan State Police</w:t>
      </w:r>
    </w:p>
    <w:p w14:paraId="772F37E3" w14:textId="77777777" w:rsidR="003A53E5" w:rsidRPr="00F02EA1" w:rsidRDefault="0072623B">
      <w:pPr>
        <w:rPr>
          <w:sz w:val="28"/>
          <w:szCs w:val="28"/>
        </w:rPr>
      </w:pPr>
      <w:r w:rsidRPr="00F02EA1">
        <w:rPr>
          <w:sz w:val="28"/>
          <w:szCs w:val="28"/>
        </w:rPr>
        <w:t>Dear General Dhillon and Congressman Barrett:</w:t>
      </w:r>
    </w:p>
    <w:p w14:paraId="522113F7" w14:textId="77777777" w:rsidR="008D6977" w:rsidRPr="00F02EA1" w:rsidRDefault="008D6977">
      <w:pPr>
        <w:rPr>
          <w:sz w:val="28"/>
          <w:szCs w:val="28"/>
        </w:rPr>
      </w:pPr>
    </w:p>
    <w:p w14:paraId="697FECA2" w14:textId="6E478FE3" w:rsidR="003A53E5" w:rsidRPr="00F02EA1" w:rsidRDefault="00460993" w:rsidP="00460993">
      <w:pPr>
        <w:spacing w:after="120"/>
        <w:jc w:val="center"/>
        <w:rPr>
          <w:b/>
          <w:bCs/>
          <w:sz w:val="28"/>
          <w:szCs w:val="28"/>
        </w:rPr>
      </w:pPr>
      <w:r w:rsidRPr="00F02EA1">
        <w:rPr>
          <w:b/>
          <w:bCs/>
          <w:sz w:val="28"/>
          <w:szCs w:val="28"/>
        </w:rPr>
        <w:t>MSP DEI PRACTICES</w:t>
      </w:r>
    </w:p>
    <w:p w14:paraId="29299267" w14:textId="6028DF76" w:rsidR="00477958" w:rsidRDefault="0072623B">
      <w:pPr>
        <w:spacing w:after="200" w:line="276" w:lineRule="auto"/>
        <w:jc w:val="both"/>
        <w:rPr>
          <w:sz w:val="28"/>
          <w:szCs w:val="28"/>
        </w:rPr>
      </w:pPr>
      <w:r w:rsidRPr="00F02EA1">
        <w:rPr>
          <w:sz w:val="28"/>
          <w:szCs w:val="28"/>
        </w:rPr>
        <w:t xml:space="preserve">I write to request that the </w:t>
      </w:r>
      <w:r w:rsidR="00313171" w:rsidRPr="00F02EA1">
        <w:rPr>
          <w:sz w:val="28"/>
          <w:szCs w:val="28"/>
        </w:rPr>
        <w:t xml:space="preserve">Department of Justice </w:t>
      </w:r>
      <w:r w:rsidRPr="00F02EA1">
        <w:rPr>
          <w:sz w:val="28"/>
          <w:szCs w:val="28"/>
        </w:rPr>
        <w:t xml:space="preserve">Civil Rights Division </w:t>
      </w:r>
      <w:r w:rsidR="00323ABD" w:rsidRPr="00F02EA1">
        <w:rPr>
          <w:sz w:val="28"/>
          <w:szCs w:val="28"/>
        </w:rPr>
        <w:t>(the “Department”)</w:t>
      </w:r>
      <w:r w:rsidR="00323ABD">
        <w:rPr>
          <w:sz w:val="28"/>
          <w:szCs w:val="28"/>
        </w:rPr>
        <w:t xml:space="preserve"> </w:t>
      </w:r>
      <w:r w:rsidRPr="00F02EA1">
        <w:rPr>
          <w:sz w:val="28"/>
          <w:szCs w:val="28"/>
        </w:rPr>
        <w:t xml:space="preserve">open a pattern-or-practice investigation under Section 707 of Title VII, 42 U.S.C. § 2000e-6, into </w:t>
      </w:r>
      <w:r w:rsidR="00B97916" w:rsidRPr="00F02EA1">
        <w:rPr>
          <w:sz w:val="28"/>
          <w:szCs w:val="28"/>
        </w:rPr>
        <w:t xml:space="preserve">the </w:t>
      </w:r>
      <w:r w:rsidR="00222BDA" w:rsidRPr="00F02EA1">
        <w:rPr>
          <w:sz w:val="28"/>
          <w:szCs w:val="28"/>
        </w:rPr>
        <w:t>Michigan State Police ("MSP")</w:t>
      </w:r>
      <w:r w:rsidR="00222BDA">
        <w:rPr>
          <w:sz w:val="28"/>
          <w:szCs w:val="28"/>
        </w:rPr>
        <w:t xml:space="preserve"> </w:t>
      </w:r>
      <w:r w:rsidR="00B97916" w:rsidRPr="00F02EA1">
        <w:rPr>
          <w:sz w:val="28"/>
          <w:szCs w:val="28"/>
        </w:rPr>
        <w:t xml:space="preserve">DEI </w:t>
      </w:r>
      <w:r w:rsidRPr="00F02EA1">
        <w:rPr>
          <w:sz w:val="28"/>
          <w:szCs w:val="28"/>
        </w:rPr>
        <w:t>hiring and promotion practices</w:t>
      </w:r>
      <w:r w:rsidR="00222BDA">
        <w:rPr>
          <w:sz w:val="28"/>
          <w:szCs w:val="28"/>
        </w:rPr>
        <w:t>.</w:t>
      </w:r>
    </w:p>
    <w:p w14:paraId="7FBC2120" w14:textId="30BDA2D4" w:rsidR="000507C5" w:rsidRDefault="005B4ECF">
      <w:pPr>
        <w:spacing w:after="200" w:line="276" w:lineRule="auto"/>
        <w:jc w:val="both"/>
        <w:rPr>
          <w:sz w:val="28"/>
          <w:szCs w:val="28"/>
        </w:rPr>
      </w:pPr>
      <w:r>
        <w:rPr>
          <w:sz w:val="28"/>
          <w:szCs w:val="28"/>
        </w:rPr>
        <w:t xml:space="preserve">MSP headquarters is in </w:t>
      </w:r>
      <w:r w:rsidR="00945180">
        <w:rPr>
          <w:sz w:val="28"/>
          <w:szCs w:val="28"/>
        </w:rPr>
        <w:t>the 7</w:t>
      </w:r>
      <w:r w:rsidR="00945180" w:rsidRPr="00945180">
        <w:rPr>
          <w:sz w:val="28"/>
          <w:szCs w:val="28"/>
          <w:vertAlign w:val="superscript"/>
        </w:rPr>
        <w:t>th</w:t>
      </w:r>
      <w:r w:rsidR="00945180">
        <w:rPr>
          <w:sz w:val="28"/>
          <w:szCs w:val="28"/>
        </w:rPr>
        <w:t xml:space="preserve"> Congressional District</w:t>
      </w:r>
      <w:r>
        <w:rPr>
          <w:sz w:val="28"/>
          <w:szCs w:val="28"/>
        </w:rPr>
        <w:t>.</w:t>
      </w:r>
      <w:r w:rsidR="00F7370B">
        <w:rPr>
          <w:sz w:val="28"/>
          <w:szCs w:val="28"/>
        </w:rPr>
        <w:t xml:space="preserve"> Accordingly, </w:t>
      </w:r>
      <w:r w:rsidR="004849AD">
        <w:rPr>
          <w:sz w:val="28"/>
          <w:szCs w:val="28"/>
        </w:rPr>
        <w:t xml:space="preserve">I </w:t>
      </w:r>
      <w:r w:rsidR="00B64908">
        <w:rPr>
          <w:sz w:val="28"/>
          <w:szCs w:val="28"/>
        </w:rPr>
        <w:t xml:space="preserve">also </w:t>
      </w:r>
      <w:r w:rsidR="004849AD">
        <w:rPr>
          <w:sz w:val="28"/>
          <w:szCs w:val="28"/>
        </w:rPr>
        <w:t xml:space="preserve">request </w:t>
      </w:r>
      <w:r w:rsidR="004849AD" w:rsidRPr="00F02EA1">
        <w:rPr>
          <w:sz w:val="28"/>
          <w:szCs w:val="28"/>
        </w:rPr>
        <w:t xml:space="preserve">that </w:t>
      </w:r>
      <w:r w:rsidR="00B77A5A">
        <w:rPr>
          <w:sz w:val="28"/>
          <w:szCs w:val="28"/>
        </w:rPr>
        <w:t xml:space="preserve">my excellent </w:t>
      </w:r>
      <w:r w:rsidR="0092757C">
        <w:rPr>
          <w:sz w:val="28"/>
          <w:szCs w:val="28"/>
        </w:rPr>
        <w:t>7</w:t>
      </w:r>
      <w:r w:rsidR="0092757C" w:rsidRPr="0092757C">
        <w:rPr>
          <w:sz w:val="28"/>
          <w:szCs w:val="28"/>
          <w:vertAlign w:val="superscript"/>
        </w:rPr>
        <w:t>th</w:t>
      </w:r>
      <w:r w:rsidR="0092757C">
        <w:rPr>
          <w:sz w:val="28"/>
          <w:szCs w:val="28"/>
        </w:rPr>
        <w:t xml:space="preserve"> District</w:t>
      </w:r>
      <w:r w:rsidR="00910E64">
        <w:rPr>
          <w:sz w:val="28"/>
          <w:szCs w:val="28"/>
        </w:rPr>
        <w:t xml:space="preserve"> </w:t>
      </w:r>
      <w:r w:rsidR="0092757C">
        <w:rPr>
          <w:sz w:val="28"/>
          <w:szCs w:val="28"/>
        </w:rPr>
        <w:t xml:space="preserve">Representative </w:t>
      </w:r>
      <w:r w:rsidR="004849AD">
        <w:rPr>
          <w:sz w:val="28"/>
          <w:szCs w:val="28"/>
        </w:rPr>
        <w:t xml:space="preserve">Tom </w:t>
      </w:r>
      <w:r w:rsidR="004849AD" w:rsidRPr="00F02EA1">
        <w:rPr>
          <w:sz w:val="28"/>
          <w:szCs w:val="28"/>
        </w:rPr>
        <w:t>Barrett support th</w:t>
      </w:r>
      <w:r w:rsidR="004849AD">
        <w:rPr>
          <w:sz w:val="28"/>
          <w:szCs w:val="28"/>
        </w:rPr>
        <w:t>is</w:t>
      </w:r>
      <w:r w:rsidR="004849AD" w:rsidRPr="00F02EA1">
        <w:rPr>
          <w:sz w:val="28"/>
          <w:szCs w:val="28"/>
        </w:rPr>
        <w:t xml:space="preserve"> request</w:t>
      </w:r>
      <w:r w:rsidR="004849AD">
        <w:rPr>
          <w:sz w:val="28"/>
          <w:szCs w:val="28"/>
        </w:rPr>
        <w:t>.</w:t>
      </w:r>
    </w:p>
    <w:p w14:paraId="6D221830" w14:textId="55594817" w:rsidR="009C53A4" w:rsidRDefault="009C53A4">
      <w:pPr>
        <w:spacing w:after="200" w:line="276" w:lineRule="auto"/>
        <w:jc w:val="both"/>
        <w:rPr>
          <w:sz w:val="28"/>
          <w:szCs w:val="28"/>
        </w:rPr>
      </w:pPr>
      <w:r>
        <w:rPr>
          <w:sz w:val="28"/>
          <w:szCs w:val="28"/>
        </w:rPr>
        <w:t xml:space="preserve">This letter is supported by </w:t>
      </w:r>
      <w:r w:rsidR="00210109">
        <w:rPr>
          <w:sz w:val="28"/>
          <w:szCs w:val="28"/>
        </w:rPr>
        <w:t>legislative and litigation</w:t>
      </w:r>
      <w:r w:rsidR="002F1ABE">
        <w:rPr>
          <w:sz w:val="28"/>
          <w:szCs w:val="28"/>
        </w:rPr>
        <w:t xml:space="preserve"> </w:t>
      </w:r>
      <w:r w:rsidR="00210109">
        <w:rPr>
          <w:sz w:val="28"/>
          <w:szCs w:val="28"/>
        </w:rPr>
        <w:t>testimony</w:t>
      </w:r>
      <w:r w:rsidR="002F1ABE">
        <w:rPr>
          <w:sz w:val="28"/>
          <w:szCs w:val="28"/>
        </w:rPr>
        <w:t xml:space="preserve">, </w:t>
      </w:r>
      <w:r w:rsidR="003B2555">
        <w:rPr>
          <w:sz w:val="28"/>
          <w:szCs w:val="28"/>
        </w:rPr>
        <w:t xml:space="preserve">sworn </w:t>
      </w:r>
      <w:r w:rsidR="002F1ABE">
        <w:rPr>
          <w:sz w:val="28"/>
          <w:szCs w:val="28"/>
        </w:rPr>
        <w:t>declarations and MSP recorded statements</w:t>
      </w:r>
      <w:r w:rsidR="00494506">
        <w:rPr>
          <w:sz w:val="28"/>
          <w:szCs w:val="28"/>
        </w:rPr>
        <w:t xml:space="preserve"> (and summaries thereof) </w:t>
      </w:r>
      <w:r w:rsidR="003B2555">
        <w:rPr>
          <w:sz w:val="28"/>
          <w:szCs w:val="28"/>
        </w:rPr>
        <w:t xml:space="preserve">given to </w:t>
      </w:r>
      <w:r w:rsidR="00494506">
        <w:rPr>
          <w:sz w:val="28"/>
          <w:szCs w:val="28"/>
        </w:rPr>
        <w:t>MSP internal affairs</w:t>
      </w:r>
      <w:r w:rsidR="00C43FE6">
        <w:rPr>
          <w:sz w:val="28"/>
          <w:szCs w:val="28"/>
        </w:rPr>
        <w:t>, known as the Professional Standards Section (</w:t>
      </w:r>
      <w:r w:rsidR="007F4983">
        <w:rPr>
          <w:sz w:val="28"/>
          <w:szCs w:val="28"/>
        </w:rPr>
        <w:t>“</w:t>
      </w:r>
      <w:r w:rsidR="00C43FE6">
        <w:rPr>
          <w:sz w:val="28"/>
          <w:szCs w:val="28"/>
        </w:rPr>
        <w:t>PSS</w:t>
      </w:r>
      <w:r w:rsidR="007F4983">
        <w:rPr>
          <w:sz w:val="28"/>
          <w:szCs w:val="28"/>
        </w:rPr>
        <w:t>”</w:t>
      </w:r>
      <w:r w:rsidR="00C43FE6">
        <w:rPr>
          <w:sz w:val="28"/>
          <w:szCs w:val="28"/>
        </w:rPr>
        <w:t>)</w:t>
      </w:r>
      <w:r w:rsidR="007F4983">
        <w:rPr>
          <w:sz w:val="28"/>
          <w:szCs w:val="28"/>
        </w:rPr>
        <w:t xml:space="preserve">. </w:t>
      </w:r>
      <w:r w:rsidR="00AE4D04">
        <w:rPr>
          <w:sz w:val="28"/>
          <w:szCs w:val="28"/>
        </w:rPr>
        <w:t>It is also supported by</w:t>
      </w:r>
      <w:r w:rsidR="00242B52">
        <w:rPr>
          <w:sz w:val="28"/>
          <w:szCs w:val="28"/>
        </w:rPr>
        <w:t xml:space="preserve"> a PSS </w:t>
      </w:r>
      <w:r w:rsidR="00E00235">
        <w:rPr>
          <w:sz w:val="28"/>
          <w:szCs w:val="28"/>
        </w:rPr>
        <w:t>investigation report (“PSS</w:t>
      </w:r>
      <w:r w:rsidR="00043920">
        <w:rPr>
          <w:sz w:val="28"/>
          <w:szCs w:val="28"/>
        </w:rPr>
        <w:t>-</w:t>
      </w:r>
      <w:r w:rsidR="00E00235">
        <w:rPr>
          <w:sz w:val="28"/>
          <w:szCs w:val="28"/>
        </w:rPr>
        <w:t>295-25”)</w:t>
      </w:r>
      <w:r w:rsidR="00416180">
        <w:rPr>
          <w:sz w:val="28"/>
          <w:szCs w:val="28"/>
        </w:rPr>
        <w:t xml:space="preserve"> as well as other </w:t>
      </w:r>
      <w:r w:rsidR="002258AA">
        <w:rPr>
          <w:sz w:val="28"/>
          <w:szCs w:val="28"/>
        </w:rPr>
        <w:t xml:space="preserve">publicly available </w:t>
      </w:r>
      <w:r w:rsidR="00416180">
        <w:rPr>
          <w:sz w:val="28"/>
          <w:szCs w:val="28"/>
        </w:rPr>
        <w:t>documents</w:t>
      </w:r>
      <w:r w:rsidR="002258AA">
        <w:rPr>
          <w:sz w:val="28"/>
          <w:szCs w:val="28"/>
        </w:rPr>
        <w:t xml:space="preserve"> </w:t>
      </w:r>
      <w:r w:rsidR="002258AA">
        <w:rPr>
          <w:sz w:val="28"/>
          <w:szCs w:val="28"/>
        </w:rPr>
        <w:lastRenderedPageBreak/>
        <w:t>and documents</w:t>
      </w:r>
      <w:r w:rsidR="00416180">
        <w:rPr>
          <w:sz w:val="28"/>
          <w:szCs w:val="28"/>
        </w:rPr>
        <w:t xml:space="preserve"> obtained in litigation</w:t>
      </w:r>
      <w:r w:rsidR="002258AA">
        <w:rPr>
          <w:sz w:val="28"/>
          <w:szCs w:val="28"/>
        </w:rPr>
        <w:t>.</w:t>
      </w:r>
      <w:r w:rsidR="0023284D">
        <w:rPr>
          <w:sz w:val="28"/>
          <w:szCs w:val="28"/>
        </w:rPr>
        <w:t xml:space="preserve"> </w:t>
      </w:r>
      <w:r w:rsidR="00BF33E5">
        <w:rPr>
          <w:sz w:val="28"/>
          <w:szCs w:val="28"/>
        </w:rPr>
        <w:t xml:space="preserve">Except for </w:t>
      </w:r>
      <w:r w:rsidR="00767862">
        <w:rPr>
          <w:sz w:val="28"/>
          <w:szCs w:val="28"/>
        </w:rPr>
        <w:t xml:space="preserve">evidence subject to federal court secrecy orders, this </w:t>
      </w:r>
      <w:r w:rsidR="0023284D">
        <w:rPr>
          <w:sz w:val="28"/>
          <w:szCs w:val="28"/>
        </w:rPr>
        <w:t>evidence will be provided upon request.</w:t>
      </w:r>
    </w:p>
    <w:p w14:paraId="3FC9FDF1" w14:textId="7F4CDBBC" w:rsidR="002853F7" w:rsidRPr="002853F7" w:rsidRDefault="002853F7" w:rsidP="002853F7">
      <w:pPr>
        <w:spacing w:after="200" w:line="276" w:lineRule="auto"/>
        <w:jc w:val="center"/>
        <w:rPr>
          <w:b/>
          <w:bCs/>
          <w:sz w:val="28"/>
          <w:szCs w:val="28"/>
        </w:rPr>
      </w:pPr>
      <w:r>
        <w:rPr>
          <w:b/>
          <w:bCs/>
          <w:sz w:val="28"/>
          <w:szCs w:val="28"/>
        </w:rPr>
        <w:t>MSP</w:t>
      </w:r>
      <w:r w:rsidR="00F058F0">
        <w:rPr>
          <w:b/>
          <w:bCs/>
          <w:sz w:val="28"/>
          <w:szCs w:val="28"/>
        </w:rPr>
        <w:t>’S ILLEGAL</w:t>
      </w:r>
      <w:r>
        <w:rPr>
          <w:b/>
          <w:bCs/>
          <w:sz w:val="28"/>
          <w:szCs w:val="28"/>
        </w:rPr>
        <w:t xml:space="preserve"> RACIAL BALANCING</w:t>
      </w:r>
    </w:p>
    <w:p w14:paraId="097456C8" w14:textId="773B4859" w:rsidR="00EF4FB6" w:rsidRDefault="00755937">
      <w:pPr>
        <w:spacing w:after="200" w:line="276" w:lineRule="auto"/>
        <w:jc w:val="both"/>
        <w:rPr>
          <w:sz w:val="28"/>
          <w:szCs w:val="28"/>
        </w:rPr>
      </w:pPr>
      <w:r w:rsidRPr="00F02EA1">
        <w:rPr>
          <w:sz w:val="28"/>
          <w:szCs w:val="28"/>
        </w:rPr>
        <w:t xml:space="preserve">The goal of the MSP DEI </w:t>
      </w:r>
      <w:r w:rsidR="00C47982" w:rsidRPr="00F02EA1">
        <w:rPr>
          <w:sz w:val="28"/>
          <w:szCs w:val="28"/>
        </w:rPr>
        <w:t xml:space="preserve">program is to equalize the percentage of Blacks </w:t>
      </w:r>
      <w:r w:rsidR="002D3290" w:rsidRPr="00F02EA1">
        <w:rPr>
          <w:sz w:val="28"/>
          <w:szCs w:val="28"/>
        </w:rPr>
        <w:t>in the MSP</w:t>
      </w:r>
      <w:r w:rsidR="001D6CDA">
        <w:rPr>
          <w:sz w:val="28"/>
          <w:szCs w:val="28"/>
        </w:rPr>
        <w:t xml:space="preserve"> workforce </w:t>
      </w:r>
      <w:r w:rsidR="002D3290" w:rsidRPr="00F02EA1">
        <w:rPr>
          <w:sz w:val="28"/>
          <w:szCs w:val="28"/>
        </w:rPr>
        <w:t>with the percentage of Blacks in the Michigan population.</w:t>
      </w:r>
      <w:r w:rsidR="004836EB" w:rsidRPr="00F02EA1">
        <w:rPr>
          <w:sz w:val="28"/>
          <w:szCs w:val="28"/>
        </w:rPr>
        <w:t xml:space="preserve"> </w:t>
      </w:r>
      <w:r w:rsidR="00502052">
        <w:rPr>
          <w:sz w:val="28"/>
          <w:szCs w:val="28"/>
        </w:rPr>
        <w:t>S</w:t>
      </w:r>
      <w:r w:rsidR="004836EB" w:rsidRPr="00F02EA1">
        <w:rPr>
          <w:sz w:val="28"/>
          <w:szCs w:val="28"/>
        </w:rPr>
        <w:t xml:space="preserve">tate and </w:t>
      </w:r>
      <w:r w:rsidR="00810FED">
        <w:rPr>
          <w:sz w:val="28"/>
          <w:szCs w:val="28"/>
        </w:rPr>
        <w:t>F</w:t>
      </w:r>
      <w:r w:rsidR="004836EB" w:rsidRPr="00F02EA1">
        <w:rPr>
          <w:sz w:val="28"/>
          <w:szCs w:val="28"/>
        </w:rPr>
        <w:t xml:space="preserve">ederal </w:t>
      </w:r>
      <w:r w:rsidR="00502052">
        <w:rPr>
          <w:sz w:val="28"/>
          <w:szCs w:val="28"/>
        </w:rPr>
        <w:t>law</w:t>
      </w:r>
      <w:r w:rsidR="00C56511" w:rsidRPr="00F02EA1">
        <w:rPr>
          <w:sz w:val="28"/>
          <w:szCs w:val="28"/>
        </w:rPr>
        <w:t xml:space="preserve"> </w:t>
      </w:r>
      <w:r w:rsidR="00D569BE" w:rsidRPr="00F02EA1">
        <w:rPr>
          <w:sz w:val="28"/>
          <w:szCs w:val="28"/>
        </w:rPr>
        <w:t>bar such racial balancing</w:t>
      </w:r>
      <w:r w:rsidR="007B55BB" w:rsidRPr="00F02EA1">
        <w:rPr>
          <w:sz w:val="28"/>
          <w:szCs w:val="28"/>
        </w:rPr>
        <w:t xml:space="preserve">. </w:t>
      </w:r>
      <w:r w:rsidR="007B55BB" w:rsidRPr="00F02EA1">
        <w:rPr>
          <w:i/>
          <w:iCs/>
          <w:sz w:val="28"/>
          <w:szCs w:val="28"/>
        </w:rPr>
        <w:t xml:space="preserve">Middleton v. City of Flint, </w:t>
      </w:r>
      <w:r w:rsidR="007B55BB" w:rsidRPr="00F02EA1">
        <w:rPr>
          <w:sz w:val="28"/>
          <w:szCs w:val="28"/>
        </w:rPr>
        <w:t>9</w:t>
      </w:r>
      <w:r w:rsidR="0048581B" w:rsidRPr="00F02EA1">
        <w:rPr>
          <w:sz w:val="28"/>
          <w:szCs w:val="28"/>
        </w:rPr>
        <w:t>2</w:t>
      </w:r>
      <w:r w:rsidR="007B55BB" w:rsidRPr="00F02EA1">
        <w:rPr>
          <w:sz w:val="28"/>
          <w:szCs w:val="28"/>
        </w:rPr>
        <w:t xml:space="preserve"> F</w:t>
      </w:r>
      <w:r w:rsidR="00DE68F3" w:rsidRPr="00F02EA1">
        <w:rPr>
          <w:sz w:val="28"/>
          <w:szCs w:val="28"/>
        </w:rPr>
        <w:t>3d 39</w:t>
      </w:r>
      <w:r w:rsidR="006B14CD" w:rsidRPr="00F02EA1">
        <w:rPr>
          <w:sz w:val="28"/>
          <w:szCs w:val="28"/>
        </w:rPr>
        <w:t>6</w:t>
      </w:r>
      <w:r w:rsidR="00DE68F3" w:rsidRPr="00F02EA1">
        <w:rPr>
          <w:sz w:val="28"/>
          <w:szCs w:val="28"/>
        </w:rPr>
        <w:t>, 406 (6</w:t>
      </w:r>
      <w:r w:rsidR="00DE68F3" w:rsidRPr="00F02EA1">
        <w:rPr>
          <w:sz w:val="28"/>
          <w:szCs w:val="28"/>
          <w:vertAlign w:val="superscript"/>
        </w:rPr>
        <w:t>th</w:t>
      </w:r>
      <w:r w:rsidR="00DE68F3" w:rsidRPr="00F02EA1">
        <w:rPr>
          <w:sz w:val="28"/>
          <w:szCs w:val="28"/>
        </w:rPr>
        <w:t xml:space="preserve"> Cir. 1996)</w:t>
      </w:r>
      <w:r w:rsidR="001E0C62" w:rsidRPr="00F02EA1">
        <w:rPr>
          <w:sz w:val="28"/>
          <w:szCs w:val="28"/>
        </w:rPr>
        <w:t xml:space="preserve"> </w:t>
      </w:r>
      <w:r w:rsidR="006B14CD" w:rsidRPr="00F02EA1">
        <w:rPr>
          <w:sz w:val="28"/>
          <w:szCs w:val="28"/>
        </w:rPr>
        <w:t>(</w:t>
      </w:r>
      <w:r w:rsidR="001E0C62" w:rsidRPr="00F02EA1">
        <w:rPr>
          <w:sz w:val="28"/>
          <w:szCs w:val="28"/>
        </w:rPr>
        <w:t>“</w:t>
      </w:r>
      <w:r w:rsidR="00F34510" w:rsidRPr="00F02EA1">
        <w:rPr>
          <w:sz w:val="28"/>
          <w:szCs w:val="28"/>
        </w:rPr>
        <w:t xml:space="preserve">…disparity between the percentage </w:t>
      </w:r>
      <w:r w:rsidR="00023E16" w:rsidRPr="00F02EA1">
        <w:rPr>
          <w:sz w:val="28"/>
          <w:szCs w:val="28"/>
        </w:rPr>
        <w:t>of a protected class employed in a particular workforce or occupation</w:t>
      </w:r>
      <w:r w:rsidR="00620F1F" w:rsidRPr="00F02EA1">
        <w:rPr>
          <w:sz w:val="28"/>
          <w:szCs w:val="28"/>
        </w:rPr>
        <w:t xml:space="preserve"> and the raw percentage of class members </w:t>
      </w:r>
      <w:r w:rsidR="0064356C" w:rsidRPr="00F02EA1">
        <w:rPr>
          <w:sz w:val="28"/>
          <w:szCs w:val="28"/>
        </w:rPr>
        <w:t xml:space="preserve">in a regional labor pool, </w:t>
      </w:r>
      <w:r w:rsidR="008211F9" w:rsidRPr="00F02EA1">
        <w:rPr>
          <w:sz w:val="28"/>
          <w:szCs w:val="28"/>
        </w:rPr>
        <w:t xml:space="preserve">standing alone, cannot </w:t>
      </w:r>
      <w:r w:rsidR="00C738E1" w:rsidRPr="00F02EA1">
        <w:rPr>
          <w:sz w:val="28"/>
          <w:szCs w:val="28"/>
        </w:rPr>
        <w:t xml:space="preserve">be a strong basis in evidence </w:t>
      </w:r>
      <w:r w:rsidR="001E0C62" w:rsidRPr="00F02EA1">
        <w:rPr>
          <w:sz w:val="28"/>
          <w:szCs w:val="28"/>
        </w:rPr>
        <w:t>sufficient to justify hiring or promotion</w:t>
      </w:r>
      <w:r w:rsidR="00562E4C" w:rsidRPr="00F02EA1">
        <w:rPr>
          <w:sz w:val="28"/>
          <w:szCs w:val="28"/>
        </w:rPr>
        <w:t xml:space="preserve"> </w:t>
      </w:r>
      <w:r w:rsidR="001E0C62" w:rsidRPr="00F02EA1">
        <w:rPr>
          <w:sz w:val="28"/>
          <w:szCs w:val="28"/>
        </w:rPr>
        <w:t>quotas.”)</w:t>
      </w:r>
      <w:r w:rsidR="00562E4C" w:rsidRPr="00F02EA1">
        <w:rPr>
          <w:sz w:val="28"/>
          <w:szCs w:val="28"/>
        </w:rPr>
        <w:t xml:space="preserve">, </w:t>
      </w:r>
      <w:r w:rsidR="00562E4C" w:rsidRPr="00F02EA1">
        <w:rPr>
          <w:i/>
          <w:sz w:val="28"/>
          <w:szCs w:val="28"/>
        </w:rPr>
        <w:t>Herendeen</w:t>
      </w:r>
      <w:r w:rsidR="00F304E4" w:rsidRPr="00F02EA1">
        <w:rPr>
          <w:i/>
          <w:sz w:val="28"/>
          <w:szCs w:val="28"/>
        </w:rPr>
        <w:t xml:space="preserve"> v. MSP</w:t>
      </w:r>
      <w:r w:rsidR="00F304E4" w:rsidRPr="00F02EA1">
        <w:rPr>
          <w:sz w:val="28"/>
          <w:szCs w:val="28"/>
        </w:rPr>
        <w:t>, 39 F.Supp</w:t>
      </w:r>
      <w:r w:rsidR="00752682">
        <w:rPr>
          <w:sz w:val="28"/>
          <w:szCs w:val="28"/>
        </w:rPr>
        <w:t>.</w:t>
      </w:r>
      <w:r w:rsidR="00F304E4" w:rsidRPr="00F02EA1">
        <w:rPr>
          <w:sz w:val="28"/>
          <w:szCs w:val="28"/>
        </w:rPr>
        <w:t>2d 899,</w:t>
      </w:r>
      <w:r w:rsidR="005F2F7F">
        <w:rPr>
          <w:sz w:val="28"/>
          <w:szCs w:val="28"/>
        </w:rPr>
        <w:t xml:space="preserve"> 908-909</w:t>
      </w:r>
      <w:r w:rsidR="00124378" w:rsidRPr="00F02EA1">
        <w:rPr>
          <w:sz w:val="28"/>
          <w:szCs w:val="28"/>
        </w:rPr>
        <w:t xml:space="preserve"> (W.D. Mich 1999)</w:t>
      </w:r>
      <w:r w:rsidR="00C10005" w:rsidRPr="00F02EA1">
        <w:rPr>
          <w:sz w:val="28"/>
          <w:szCs w:val="28"/>
        </w:rPr>
        <w:t>.</w:t>
      </w:r>
    </w:p>
    <w:p w14:paraId="419AED06" w14:textId="2D2AF43F" w:rsidR="00755937" w:rsidRPr="00F02EA1" w:rsidRDefault="00EF4FB6">
      <w:pPr>
        <w:spacing w:after="200" w:line="276" w:lineRule="auto"/>
        <w:jc w:val="both"/>
        <w:rPr>
          <w:iCs/>
          <w:sz w:val="28"/>
          <w:szCs w:val="28"/>
        </w:rPr>
      </w:pPr>
      <w:r>
        <w:rPr>
          <w:sz w:val="28"/>
          <w:szCs w:val="28"/>
        </w:rPr>
        <w:t xml:space="preserve">The push </w:t>
      </w:r>
      <w:r w:rsidR="00836D80">
        <w:rPr>
          <w:sz w:val="28"/>
          <w:szCs w:val="28"/>
        </w:rPr>
        <w:t xml:space="preserve">for proportionality is curious since </w:t>
      </w:r>
      <w:r w:rsidR="00C10005" w:rsidRPr="00F02EA1">
        <w:rPr>
          <w:sz w:val="28"/>
          <w:szCs w:val="28"/>
        </w:rPr>
        <w:t>MSP reached proportionality</w:t>
      </w:r>
      <w:r w:rsidR="00B21A72" w:rsidRPr="00F02EA1">
        <w:rPr>
          <w:sz w:val="28"/>
          <w:szCs w:val="28"/>
        </w:rPr>
        <w:t xml:space="preserve"> between its workforce and the </w:t>
      </w:r>
      <w:r w:rsidR="00B21A72" w:rsidRPr="00F02EA1">
        <w:rPr>
          <w:i/>
          <w:sz w:val="28"/>
          <w:szCs w:val="28"/>
        </w:rPr>
        <w:t xml:space="preserve">relevant qualified </w:t>
      </w:r>
      <w:r w:rsidR="00711C2B" w:rsidRPr="00F02EA1">
        <w:rPr>
          <w:i/>
          <w:sz w:val="28"/>
          <w:szCs w:val="28"/>
        </w:rPr>
        <w:t>workforce</w:t>
      </w:r>
      <w:r w:rsidR="00711C2B" w:rsidRPr="00F02EA1">
        <w:rPr>
          <w:sz w:val="28"/>
          <w:szCs w:val="28"/>
        </w:rPr>
        <w:t xml:space="preserve"> </w:t>
      </w:r>
      <w:r w:rsidR="00272E14">
        <w:rPr>
          <w:sz w:val="28"/>
          <w:szCs w:val="28"/>
        </w:rPr>
        <w:t>(not the population)</w:t>
      </w:r>
      <w:r w:rsidR="00810FED">
        <w:rPr>
          <w:sz w:val="28"/>
          <w:szCs w:val="28"/>
        </w:rPr>
        <w:t xml:space="preserve"> </w:t>
      </w:r>
      <w:r w:rsidR="00711C2B" w:rsidRPr="00F02EA1">
        <w:rPr>
          <w:sz w:val="28"/>
          <w:szCs w:val="28"/>
        </w:rPr>
        <w:t xml:space="preserve">before 1995. </w:t>
      </w:r>
      <w:r w:rsidR="00711C2B" w:rsidRPr="00F02EA1">
        <w:rPr>
          <w:i/>
          <w:sz w:val="28"/>
          <w:szCs w:val="28"/>
        </w:rPr>
        <w:t>Cremonte v. MSP,</w:t>
      </w:r>
      <w:r w:rsidR="008F22F5">
        <w:rPr>
          <w:i/>
          <w:sz w:val="28"/>
          <w:szCs w:val="28"/>
        </w:rPr>
        <w:t xml:space="preserve"> </w:t>
      </w:r>
      <w:r w:rsidR="008F22F5">
        <w:rPr>
          <w:iCs/>
          <w:sz w:val="28"/>
          <w:szCs w:val="28"/>
        </w:rPr>
        <w:t xml:space="preserve">Michigan Court of Claims, No. </w:t>
      </w:r>
      <w:r w:rsidR="00F33CCB">
        <w:rPr>
          <w:iCs/>
          <w:sz w:val="28"/>
          <w:szCs w:val="28"/>
        </w:rPr>
        <w:t xml:space="preserve">95-15727-CM, consolidated with </w:t>
      </w:r>
      <w:r w:rsidR="00A03559">
        <w:rPr>
          <w:iCs/>
          <w:sz w:val="28"/>
          <w:szCs w:val="28"/>
        </w:rPr>
        <w:t>Livingston County Circuit Case No. 94-13442-NO</w:t>
      </w:r>
      <w:r w:rsidR="00BA3007">
        <w:rPr>
          <w:iCs/>
          <w:sz w:val="28"/>
          <w:szCs w:val="28"/>
        </w:rPr>
        <w:t xml:space="preserve">, Opinion by Judge Daniel </w:t>
      </w:r>
      <w:r w:rsidR="0077287E">
        <w:rPr>
          <w:iCs/>
          <w:sz w:val="28"/>
          <w:szCs w:val="28"/>
        </w:rPr>
        <w:t xml:space="preserve">A. </w:t>
      </w:r>
      <w:r w:rsidR="00BA3007">
        <w:rPr>
          <w:iCs/>
          <w:sz w:val="28"/>
          <w:szCs w:val="28"/>
        </w:rPr>
        <w:t>Burress</w:t>
      </w:r>
      <w:r w:rsidR="00082285">
        <w:rPr>
          <w:iCs/>
          <w:sz w:val="28"/>
          <w:szCs w:val="28"/>
        </w:rPr>
        <w:t xml:space="preserve"> at </w:t>
      </w:r>
      <w:r w:rsidR="00250035">
        <w:rPr>
          <w:iCs/>
          <w:sz w:val="28"/>
          <w:szCs w:val="28"/>
        </w:rPr>
        <w:t>12</w:t>
      </w:r>
      <w:r w:rsidR="00DB0F20">
        <w:rPr>
          <w:iCs/>
          <w:sz w:val="28"/>
          <w:szCs w:val="28"/>
        </w:rPr>
        <w:t>.</w:t>
      </w:r>
      <w:r w:rsidR="00D105CC" w:rsidRPr="00F02EA1">
        <w:rPr>
          <w:rStyle w:val="FootnoteReference"/>
          <w:i/>
          <w:sz w:val="28"/>
          <w:szCs w:val="28"/>
        </w:rPr>
        <w:footnoteReference w:id="1"/>
      </w:r>
    </w:p>
    <w:p w14:paraId="67267DDF" w14:textId="4E837E85" w:rsidR="000F5EF4" w:rsidRPr="00E01D02" w:rsidRDefault="00E01D02" w:rsidP="00E01D02">
      <w:pPr>
        <w:spacing w:after="200" w:line="276" w:lineRule="auto"/>
        <w:jc w:val="center"/>
        <w:rPr>
          <w:b/>
          <w:bCs/>
          <w:sz w:val="28"/>
          <w:szCs w:val="28"/>
        </w:rPr>
      </w:pPr>
      <w:r>
        <w:rPr>
          <w:b/>
          <w:bCs/>
          <w:sz w:val="28"/>
          <w:szCs w:val="28"/>
        </w:rPr>
        <w:t xml:space="preserve">ILLEGAL MEANS </w:t>
      </w:r>
      <w:r w:rsidR="00F058F0">
        <w:rPr>
          <w:b/>
          <w:bCs/>
          <w:sz w:val="28"/>
          <w:szCs w:val="28"/>
        </w:rPr>
        <w:t>TO RACIALLY BALANCE MSP</w:t>
      </w:r>
    </w:p>
    <w:p w14:paraId="759A26DD" w14:textId="6D861C40" w:rsidR="003D2B19" w:rsidRPr="00F02EA1" w:rsidRDefault="003D2B19">
      <w:pPr>
        <w:spacing w:after="200" w:line="276" w:lineRule="auto"/>
        <w:jc w:val="both"/>
        <w:rPr>
          <w:sz w:val="28"/>
          <w:szCs w:val="28"/>
        </w:rPr>
      </w:pPr>
      <w:r w:rsidRPr="00F02EA1">
        <w:rPr>
          <w:sz w:val="28"/>
          <w:szCs w:val="28"/>
        </w:rPr>
        <w:t xml:space="preserve">The MSP pursues </w:t>
      </w:r>
      <w:r w:rsidR="00293C50">
        <w:rPr>
          <w:sz w:val="28"/>
          <w:szCs w:val="28"/>
        </w:rPr>
        <w:t xml:space="preserve">its </w:t>
      </w:r>
      <w:r w:rsidR="00FF6132" w:rsidRPr="00F02EA1">
        <w:rPr>
          <w:sz w:val="28"/>
          <w:szCs w:val="28"/>
        </w:rPr>
        <w:t xml:space="preserve">illegal </w:t>
      </w:r>
      <w:r w:rsidR="005A4B86">
        <w:rPr>
          <w:sz w:val="28"/>
          <w:szCs w:val="28"/>
        </w:rPr>
        <w:t xml:space="preserve">DEI </w:t>
      </w:r>
      <w:r w:rsidR="00B00B97" w:rsidRPr="00F02EA1">
        <w:rPr>
          <w:sz w:val="28"/>
          <w:szCs w:val="28"/>
        </w:rPr>
        <w:t>goal</w:t>
      </w:r>
      <w:r w:rsidR="00FF6132" w:rsidRPr="00F02EA1">
        <w:rPr>
          <w:sz w:val="28"/>
          <w:szCs w:val="28"/>
        </w:rPr>
        <w:t xml:space="preserve"> by discriminating against </w:t>
      </w:r>
      <w:r w:rsidR="00BD4B7B" w:rsidRPr="00F02EA1">
        <w:rPr>
          <w:sz w:val="28"/>
          <w:szCs w:val="28"/>
        </w:rPr>
        <w:t>White</w:t>
      </w:r>
      <w:r w:rsidR="00D94147" w:rsidRPr="00F02EA1">
        <w:rPr>
          <w:sz w:val="28"/>
          <w:szCs w:val="28"/>
        </w:rPr>
        <w:t xml:space="preserve"> males in hiring and promotions. In addition to </w:t>
      </w:r>
      <w:r w:rsidR="001F743D" w:rsidRPr="00F02EA1">
        <w:rPr>
          <w:sz w:val="28"/>
          <w:szCs w:val="28"/>
        </w:rPr>
        <w:t xml:space="preserve">utilizing race as a decisive factor in hiring and promotions, </w:t>
      </w:r>
      <w:r w:rsidR="00C60E1D" w:rsidRPr="00F02EA1">
        <w:rPr>
          <w:sz w:val="28"/>
          <w:szCs w:val="28"/>
        </w:rPr>
        <w:t xml:space="preserve">the </w:t>
      </w:r>
      <w:r w:rsidR="00EC6401">
        <w:rPr>
          <w:sz w:val="28"/>
          <w:szCs w:val="28"/>
        </w:rPr>
        <w:t xml:space="preserve">MSP through its </w:t>
      </w:r>
      <w:r w:rsidR="00557F07" w:rsidRPr="00F02EA1">
        <w:rPr>
          <w:sz w:val="28"/>
          <w:szCs w:val="28"/>
        </w:rPr>
        <w:t>Director</w:t>
      </w:r>
      <w:r w:rsidR="00457F85">
        <w:rPr>
          <w:sz w:val="28"/>
          <w:szCs w:val="28"/>
        </w:rPr>
        <w:t>,</w:t>
      </w:r>
      <w:r w:rsidR="00557F07" w:rsidRPr="00F02EA1">
        <w:rPr>
          <w:sz w:val="28"/>
          <w:szCs w:val="28"/>
        </w:rPr>
        <w:t xml:space="preserve"> James F. Grady</w:t>
      </w:r>
      <w:r w:rsidR="00457F85">
        <w:rPr>
          <w:sz w:val="28"/>
          <w:szCs w:val="28"/>
        </w:rPr>
        <w:t>,</w:t>
      </w:r>
      <w:r w:rsidR="00542420" w:rsidRPr="00F02EA1">
        <w:rPr>
          <w:sz w:val="28"/>
          <w:szCs w:val="28"/>
        </w:rPr>
        <w:t xml:space="preserve"> </w:t>
      </w:r>
      <w:r w:rsidR="00887D9D" w:rsidRPr="00F02EA1">
        <w:rPr>
          <w:sz w:val="28"/>
          <w:szCs w:val="28"/>
        </w:rPr>
        <w:t xml:space="preserve">subverts Civil Service Rules </w:t>
      </w:r>
      <w:r w:rsidR="00051D68" w:rsidRPr="00F02EA1">
        <w:rPr>
          <w:sz w:val="28"/>
          <w:szCs w:val="28"/>
        </w:rPr>
        <w:t>so</w:t>
      </w:r>
      <w:r w:rsidR="00FD70AB" w:rsidRPr="00F02EA1">
        <w:rPr>
          <w:sz w:val="28"/>
          <w:szCs w:val="28"/>
        </w:rPr>
        <w:t xml:space="preserve"> he and </w:t>
      </w:r>
      <w:r w:rsidR="00557F07" w:rsidRPr="00F02EA1">
        <w:rPr>
          <w:sz w:val="28"/>
          <w:szCs w:val="28"/>
        </w:rPr>
        <w:t xml:space="preserve">the MSP </w:t>
      </w:r>
      <w:r w:rsidR="00FD70AB" w:rsidRPr="00F02EA1">
        <w:rPr>
          <w:sz w:val="28"/>
          <w:szCs w:val="28"/>
        </w:rPr>
        <w:t>are</w:t>
      </w:r>
      <w:r w:rsidR="00051D68" w:rsidRPr="00F02EA1">
        <w:rPr>
          <w:sz w:val="28"/>
          <w:szCs w:val="28"/>
        </w:rPr>
        <w:t xml:space="preserve"> in a position to prefer Black candidates</w:t>
      </w:r>
      <w:r w:rsidR="009D3250" w:rsidRPr="00F02EA1">
        <w:rPr>
          <w:sz w:val="28"/>
          <w:szCs w:val="28"/>
        </w:rPr>
        <w:t>.</w:t>
      </w:r>
      <w:r w:rsidR="00FD70AB" w:rsidRPr="00F02EA1">
        <w:rPr>
          <w:sz w:val="28"/>
          <w:szCs w:val="28"/>
        </w:rPr>
        <w:t xml:space="preserve">  He</w:t>
      </w:r>
      <w:r w:rsidR="009D3250" w:rsidRPr="00F02EA1">
        <w:rPr>
          <w:sz w:val="28"/>
          <w:szCs w:val="28"/>
        </w:rPr>
        <w:t xml:space="preserve"> </w:t>
      </w:r>
      <w:r w:rsidR="00EB1790" w:rsidRPr="00F02EA1">
        <w:rPr>
          <w:sz w:val="28"/>
          <w:szCs w:val="28"/>
        </w:rPr>
        <w:t>does this by:</w:t>
      </w:r>
    </w:p>
    <w:p w14:paraId="7E5C6E16" w14:textId="4EC5E642" w:rsidR="00D87CC1" w:rsidRDefault="00D87CC1" w:rsidP="004E2D8D">
      <w:pPr>
        <w:pStyle w:val="level1"/>
        <w:numPr>
          <w:ilvl w:val="1"/>
          <w:numId w:val="6"/>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 w:val="left" w:pos="1800"/>
        </w:tabs>
        <w:autoSpaceDE/>
        <w:autoSpaceDN/>
        <w:adjustRightInd/>
        <w:contextualSpacing/>
        <w:jc w:val="both"/>
        <w:rPr>
          <w:sz w:val="28"/>
          <w:szCs w:val="28"/>
        </w:rPr>
      </w:pPr>
      <w:r>
        <w:rPr>
          <w:sz w:val="28"/>
          <w:szCs w:val="28"/>
        </w:rPr>
        <w:t xml:space="preserve">Prioritizing Black applicants for the MSP </w:t>
      </w:r>
      <w:r w:rsidR="00E73306">
        <w:rPr>
          <w:sz w:val="28"/>
          <w:szCs w:val="28"/>
        </w:rPr>
        <w:t>recruit school;</w:t>
      </w:r>
    </w:p>
    <w:p w14:paraId="63CE5E84" w14:textId="77777777" w:rsidR="00E73306" w:rsidRDefault="00E73306" w:rsidP="00E73306">
      <w:pPr>
        <w:pStyle w:val="level1"/>
        <w:numPr>
          <w:ilvl w:val="0"/>
          <w:numId w:val="0"/>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s>
        <w:autoSpaceDE/>
        <w:autoSpaceDN/>
        <w:adjustRightInd/>
        <w:ind w:left="1800"/>
        <w:contextualSpacing/>
        <w:jc w:val="both"/>
        <w:rPr>
          <w:sz w:val="28"/>
          <w:szCs w:val="28"/>
        </w:rPr>
      </w:pPr>
    </w:p>
    <w:p w14:paraId="6D980AA8" w14:textId="4CEB6A5E" w:rsidR="004E2D8D" w:rsidRPr="00F02EA1" w:rsidRDefault="004E2D8D" w:rsidP="004E2D8D">
      <w:pPr>
        <w:pStyle w:val="level1"/>
        <w:numPr>
          <w:ilvl w:val="1"/>
          <w:numId w:val="6"/>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 w:val="left" w:pos="1800"/>
        </w:tabs>
        <w:autoSpaceDE/>
        <w:autoSpaceDN/>
        <w:adjustRightInd/>
        <w:contextualSpacing/>
        <w:jc w:val="both"/>
        <w:rPr>
          <w:sz w:val="28"/>
          <w:szCs w:val="28"/>
        </w:rPr>
      </w:pPr>
      <w:r w:rsidRPr="00F02EA1">
        <w:rPr>
          <w:sz w:val="28"/>
          <w:szCs w:val="28"/>
        </w:rPr>
        <w:t>Creating</w:t>
      </w:r>
      <w:r w:rsidR="000B2F39" w:rsidRPr="00F02EA1">
        <w:rPr>
          <w:sz w:val="28"/>
          <w:szCs w:val="28"/>
        </w:rPr>
        <w:t xml:space="preserve"> or holding open </w:t>
      </w:r>
      <w:r w:rsidRPr="00F02EA1">
        <w:rPr>
          <w:sz w:val="28"/>
          <w:szCs w:val="28"/>
        </w:rPr>
        <w:t xml:space="preserve">vacancies for the sole purpose of filling them with Black MSP </w:t>
      </w:r>
      <w:r w:rsidR="008A14C9" w:rsidRPr="00F02EA1">
        <w:rPr>
          <w:sz w:val="28"/>
          <w:szCs w:val="28"/>
        </w:rPr>
        <w:t>members</w:t>
      </w:r>
      <w:r w:rsidRPr="00F02EA1">
        <w:rPr>
          <w:sz w:val="28"/>
          <w:szCs w:val="28"/>
        </w:rPr>
        <w:t>;</w:t>
      </w:r>
    </w:p>
    <w:p w14:paraId="1D24465F" w14:textId="77777777" w:rsidR="0097796B" w:rsidRPr="00F02EA1" w:rsidRDefault="0097796B" w:rsidP="0097796B">
      <w:pPr>
        <w:pStyle w:val="level1"/>
        <w:numPr>
          <w:ilvl w:val="0"/>
          <w:numId w:val="0"/>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s>
        <w:autoSpaceDE/>
        <w:autoSpaceDN/>
        <w:adjustRightInd/>
        <w:ind w:left="1800"/>
        <w:contextualSpacing/>
        <w:jc w:val="both"/>
        <w:rPr>
          <w:sz w:val="28"/>
          <w:szCs w:val="28"/>
        </w:rPr>
      </w:pPr>
    </w:p>
    <w:p w14:paraId="56C561EA" w14:textId="75718A3A" w:rsidR="009C5DC8" w:rsidRPr="00F02EA1" w:rsidRDefault="00366F39" w:rsidP="009C5DC8">
      <w:pPr>
        <w:pStyle w:val="ListParagraph"/>
        <w:widowControl w:val="0"/>
        <w:numPr>
          <w:ilvl w:val="1"/>
          <w:numId w:val="6"/>
        </w:numPr>
        <w:overflowPunct w:val="0"/>
        <w:autoSpaceDE w:val="0"/>
        <w:autoSpaceDN w:val="0"/>
        <w:adjustRightInd w:val="0"/>
        <w:contextualSpacing/>
        <w:jc w:val="both"/>
        <w:textAlignment w:val="baseline"/>
        <w:rPr>
          <w:sz w:val="28"/>
          <w:szCs w:val="28"/>
        </w:rPr>
      </w:pPr>
      <w:r w:rsidRPr="00F02EA1">
        <w:rPr>
          <w:sz w:val="28"/>
          <w:szCs w:val="28"/>
        </w:rPr>
        <w:t xml:space="preserve">Pre-selecting </w:t>
      </w:r>
      <w:r w:rsidR="00C37F3E" w:rsidRPr="00F02EA1">
        <w:rPr>
          <w:sz w:val="28"/>
          <w:szCs w:val="28"/>
        </w:rPr>
        <w:t xml:space="preserve">Black candidates for positions before </w:t>
      </w:r>
      <w:r w:rsidR="00216270" w:rsidRPr="00F02EA1">
        <w:rPr>
          <w:sz w:val="28"/>
          <w:szCs w:val="28"/>
        </w:rPr>
        <w:t xml:space="preserve">the </w:t>
      </w:r>
      <w:r w:rsidR="008A14C9" w:rsidRPr="00F02EA1">
        <w:rPr>
          <w:sz w:val="28"/>
          <w:szCs w:val="28"/>
        </w:rPr>
        <w:t>positions</w:t>
      </w:r>
      <w:r w:rsidR="00C37F3E" w:rsidRPr="00F02EA1">
        <w:rPr>
          <w:sz w:val="28"/>
          <w:szCs w:val="28"/>
        </w:rPr>
        <w:t xml:space="preserve"> are even created or posted</w:t>
      </w:r>
      <w:r w:rsidR="009C5DC8" w:rsidRPr="00F02EA1">
        <w:rPr>
          <w:sz w:val="28"/>
          <w:szCs w:val="28"/>
        </w:rPr>
        <w:t>;</w:t>
      </w:r>
    </w:p>
    <w:p w14:paraId="132612B0" w14:textId="77777777" w:rsidR="00A501DC" w:rsidRPr="00F02EA1" w:rsidRDefault="00A501DC" w:rsidP="00A501DC">
      <w:pPr>
        <w:pStyle w:val="ListParagraph"/>
        <w:widowControl w:val="0"/>
        <w:overflowPunct w:val="0"/>
        <w:autoSpaceDE w:val="0"/>
        <w:autoSpaceDN w:val="0"/>
        <w:adjustRightInd w:val="0"/>
        <w:ind w:left="1800"/>
        <w:contextualSpacing/>
        <w:jc w:val="both"/>
        <w:textAlignment w:val="baseline"/>
        <w:rPr>
          <w:sz w:val="28"/>
          <w:szCs w:val="28"/>
        </w:rPr>
      </w:pPr>
    </w:p>
    <w:p w14:paraId="5D83301F" w14:textId="0E0F582E" w:rsidR="00A501DC" w:rsidRPr="00F02EA1" w:rsidRDefault="00A501DC" w:rsidP="009C5DC8">
      <w:pPr>
        <w:pStyle w:val="ListParagraph"/>
        <w:widowControl w:val="0"/>
        <w:numPr>
          <w:ilvl w:val="1"/>
          <w:numId w:val="6"/>
        </w:numPr>
        <w:overflowPunct w:val="0"/>
        <w:autoSpaceDE w:val="0"/>
        <w:autoSpaceDN w:val="0"/>
        <w:adjustRightInd w:val="0"/>
        <w:contextualSpacing/>
        <w:jc w:val="both"/>
        <w:textAlignment w:val="baseline"/>
        <w:rPr>
          <w:sz w:val="28"/>
          <w:szCs w:val="28"/>
        </w:rPr>
      </w:pPr>
      <w:r w:rsidRPr="00F02EA1">
        <w:rPr>
          <w:sz w:val="28"/>
          <w:szCs w:val="28"/>
        </w:rPr>
        <w:lastRenderedPageBreak/>
        <w:t>Con</w:t>
      </w:r>
      <w:r w:rsidR="00DF33D8" w:rsidRPr="00F02EA1">
        <w:rPr>
          <w:sz w:val="28"/>
          <w:szCs w:val="28"/>
        </w:rPr>
        <w:t>vening</w:t>
      </w:r>
      <w:r w:rsidRPr="00F02EA1">
        <w:rPr>
          <w:sz w:val="28"/>
          <w:szCs w:val="28"/>
        </w:rPr>
        <w:t xml:space="preserve"> interview panels of subservient allies who readily concur in selecting his pre-selected Black candidates;</w:t>
      </w:r>
    </w:p>
    <w:p w14:paraId="52DD9233" w14:textId="77777777" w:rsidR="006B1470" w:rsidRPr="00F02EA1" w:rsidRDefault="006B1470" w:rsidP="006B1470">
      <w:pPr>
        <w:pStyle w:val="ListParagraph"/>
        <w:widowControl w:val="0"/>
        <w:overflowPunct w:val="0"/>
        <w:autoSpaceDE w:val="0"/>
        <w:autoSpaceDN w:val="0"/>
        <w:adjustRightInd w:val="0"/>
        <w:ind w:left="1800"/>
        <w:contextualSpacing/>
        <w:jc w:val="both"/>
        <w:textAlignment w:val="baseline"/>
        <w:rPr>
          <w:sz w:val="28"/>
          <w:szCs w:val="28"/>
        </w:rPr>
      </w:pPr>
    </w:p>
    <w:p w14:paraId="6D4A339C" w14:textId="509EED0C" w:rsidR="009C5DC8" w:rsidRPr="00F02EA1" w:rsidRDefault="00DF33D8" w:rsidP="00E5122E">
      <w:pPr>
        <w:pStyle w:val="ListParagraph"/>
        <w:widowControl w:val="0"/>
        <w:numPr>
          <w:ilvl w:val="1"/>
          <w:numId w:val="6"/>
        </w:numPr>
        <w:overflowPunct w:val="0"/>
        <w:autoSpaceDE w:val="0"/>
        <w:autoSpaceDN w:val="0"/>
        <w:adjustRightInd w:val="0"/>
        <w:contextualSpacing/>
        <w:jc w:val="both"/>
        <w:textAlignment w:val="baseline"/>
        <w:rPr>
          <w:sz w:val="28"/>
          <w:szCs w:val="28"/>
        </w:rPr>
      </w:pPr>
      <w:r w:rsidRPr="00F02EA1">
        <w:rPr>
          <w:sz w:val="28"/>
          <w:szCs w:val="28"/>
        </w:rPr>
        <w:t>When necessary, c</w:t>
      </w:r>
      <w:r w:rsidR="006B1470" w:rsidRPr="00F02EA1">
        <w:rPr>
          <w:sz w:val="28"/>
          <w:szCs w:val="28"/>
        </w:rPr>
        <w:t xml:space="preserve">oercing interview panels to select </w:t>
      </w:r>
      <w:r w:rsidR="00E5122E" w:rsidRPr="00F02EA1">
        <w:rPr>
          <w:sz w:val="28"/>
          <w:szCs w:val="28"/>
        </w:rPr>
        <w:t xml:space="preserve">pre-selected </w:t>
      </w:r>
      <w:r w:rsidR="006B1470" w:rsidRPr="00F02EA1">
        <w:rPr>
          <w:sz w:val="28"/>
          <w:szCs w:val="28"/>
        </w:rPr>
        <w:t>Black candidates:</w:t>
      </w:r>
    </w:p>
    <w:p w14:paraId="6BB0C051" w14:textId="77777777" w:rsidR="00E5122E" w:rsidRPr="00F02EA1" w:rsidRDefault="00E5122E" w:rsidP="00E5122E">
      <w:pPr>
        <w:pStyle w:val="ListParagraph"/>
        <w:rPr>
          <w:sz w:val="28"/>
          <w:szCs w:val="28"/>
        </w:rPr>
      </w:pPr>
    </w:p>
    <w:p w14:paraId="52AACD33" w14:textId="6C542DD6" w:rsidR="009C5DC8" w:rsidRPr="00F02EA1" w:rsidRDefault="009C5DC8" w:rsidP="009C5DC8">
      <w:pPr>
        <w:pStyle w:val="ListParagraph"/>
        <w:widowControl w:val="0"/>
        <w:numPr>
          <w:ilvl w:val="1"/>
          <w:numId w:val="6"/>
        </w:numPr>
        <w:overflowPunct w:val="0"/>
        <w:autoSpaceDE w:val="0"/>
        <w:autoSpaceDN w:val="0"/>
        <w:adjustRightInd w:val="0"/>
        <w:contextualSpacing/>
        <w:jc w:val="both"/>
        <w:textAlignment w:val="baseline"/>
        <w:rPr>
          <w:sz w:val="28"/>
          <w:szCs w:val="28"/>
        </w:rPr>
      </w:pPr>
      <w:r w:rsidRPr="00F02EA1">
        <w:rPr>
          <w:sz w:val="28"/>
          <w:szCs w:val="28"/>
        </w:rPr>
        <w:t xml:space="preserve">Promoting </w:t>
      </w:r>
      <w:r w:rsidR="0010795D" w:rsidRPr="00F02EA1">
        <w:rPr>
          <w:sz w:val="28"/>
          <w:szCs w:val="28"/>
        </w:rPr>
        <w:t>Blacks</w:t>
      </w:r>
      <w:r w:rsidRPr="00F02EA1">
        <w:rPr>
          <w:sz w:val="28"/>
          <w:szCs w:val="28"/>
        </w:rPr>
        <w:t xml:space="preserve"> with vastly inferior qualifications over well-qualified </w:t>
      </w:r>
      <w:r w:rsidR="00BD4B7B" w:rsidRPr="00F02EA1">
        <w:rPr>
          <w:sz w:val="28"/>
          <w:szCs w:val="28"/>
        </w:rPr>
        <w:t>White</w:t>
      </w:r>
      <w:r w:rsidRPr="00F02EA1">
        <w:rPr>
          <w:sz w:val="28"/>
          <w:szCs w:val="28"/>
        </w:rPr>
        <w:t xml:space="preserve"> candidates;</w:t>
      </w:r>
    </w:p>
    <w:p w14:paraId="6719BECE" w14:textId="77777777" w:rsidR="000B2F39" w:rsidRPr="00F02EA1" w:rsidRDefault="000B2F39" w:rsidP="000B2F39">
      <w:pPr>
        <w:pStyle w:val="ListParagraph"/>
        <w:rPr>
          <w:sz w:val="28"/>
          <w:szCs w:val="28"/>
        </w:rPr>
      </w:pPr>
    </w:p>
    <w:p w14:paraId="0ED05840" w14:textId="713C894C" w:rsidR="000B2F39" w:rsidRPr="00F02EA1" w:rsidRDefault="000B2F39" w:rsidP="000B2F39">
      <w:pPr>
        <w:pStyle w:val="level1"/>
        <w:numPr>
          <w:ilvl w:val="1"/>
          <w:numId w:val="6"/>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 w:val="left" w:pos="1800"/>
        </w:tabs>
        <w:autoSpaceDE/>
        <w:autoSpaceDN/>
        <w:adjustRightInd/>
        <w:contextualSpacing/>
        <w:jc w:val="both"/>
        <w:rPr>
          <w:sz w:val="28"/>
          <w:szCs w:val="28"/>
        </w:rPr>
      </w:pPr>
      <w:r w:rsidRPr="00F02EA1">
        <w:rPr>
          <w:sz w:val="28"/>
          <w:szCs w:val="28"/>
        </w:rPr>
        <w:t>Attempting to hire from outside the MSP when there is an insufficient number of Blacks in the promotional applicant pool</w:t>
      </w:r>
      <w:r w:rsidR="00A86F05">
        <w:rPr>
          <w:sz w:val="28"/>
          <w:szCs w:val="28"/>
        </w:rPr>
        <w:t>; and</w:t>
      </w:r>
    </w:p>
    <w:p w14:paraId="7D8EFC29" w14:textId="77777777" w:rsidR="009C5DC8" w:rsidRPr="00F02EA1" w:rsidRDefault="009C5DC8" w:rsidP="009C5DC8">
      <w:pPr>
        <w:pStyle w:val="ListParagraph"/>
        <w:widowControl w:val="0"/>
        <w:rPr>
          <w:sz w:val="28"/>
          <w:szCs w:val="28"/>
        </w:rPr>
      </w:pPr>
    </w:p>
    <w:p w14:paraId="60A56294" w14:textId="40A6A458" w:rsidR="009C5DC8" w:rsidRPr="00F02EA1" w:rsidRDefault="00710EFC" w:rsidP="009C5DC8">
      <w:pPr>
        <w:pStyle w:val="level1"/>
        <w:numPr>
          <w:ilvl w:val="1"/>
          <w:numId w:val="6"/>
        </w:numPr>
        <w:tabs>
          <w:tab w:val="clear" w:pos="0"/>
          <w:tab w:val="clear" w:pos="360"/>
          <w:tab w:val="clear" w:pos="1080"/>
          <w:tab w:val="clear" w:pos="2520"/>
          <w:tab w:val="clear" w:pos="3240"/>
          <w:tab w:val="clear" w:pos="3960"/>
          <w:tab w:val="clear" w:pos="4680"/>
          <w:tab w:val="clear" w:pos="5400"/>
          <w:tab w:val="clear" w:pos="6120"/>
          <w:tab w:val="clear" w:pos="6840"/>
          <w:tab w:val="clear" w:pos="7560"/>
          <w:tab w:val="clear" w:pos="8280"/>
          <w:tab w:val="clear" w:pos="9000"/>
          <w:tab w:val="left" w:pos="180"/>
          <w:tab w:val="left" w:pos="1800"/>
        </w:tabs>
        <w:autoSpaceDE/>
        <w:autoSpaceDN/>
        <w:adjustRightInd/>
        <w:contextualSpacing/>
        <w:jc w:val="both"/>
        <w:rPr>
          <w:sz w:val="28"/>
          <w:szCs w:val="28"/>
        </w:rPr>
      </w:pPr>
      <w:r w:rsidRPr="00F02EA1">
        <w:rPr>
          <w:sz w:val="28"/>
          <w:szCs w:val="28"/>
        </w:rPr>
        <w:t xml:space="preserve">Double and even quadruple </w:t>
      </w:r>
      <w:r w:rsidR="009415F7" w:rsidRPr="00F02EA1">
        <w:rPr>
          <w:sz w:val="28"/>
          <w:szCs w:val="28"/>
        </w:rPr>
        <w:t>p</w:t>
      </w:r>
      <w:r w:rsidR="0070588C" w:rsidRPr="00F02EA1">
        <w:rPr>
          <w:sz w:val="28"/>
          <w:szCs w:val="28"/>
        </w:rPr>
        <w:t>romoting Black candidates</w:t>
      </w:r>
      <w:r w:rsidR="009415F7" w:rsidRPr="00F02EA1">
        <w:rPr>
          <w:sz w:val="28"/>
          <w:szCs w:val="28"/>
        </w:rPr>
        <w:t xml:space="preserve"> despite lack of </w:t>
      </w:r>
      <w:r w:rsidR="00A86F05">
        <w:rPr>
          <w:sz w:val="28"/>
          <w:szCs w:val="28"/>
        </w:rPr>
        <w:t xml:space="preserve">credentials and </w:t>
      </w:r>
      <w:r w:rsidR="009415F7" w:rsidRPr="00F02EA1">
        <w:rPr>
          <w:sz w:val="28"/>
          <w:szCs w:val="28"/>
        </w:rPr>
        <w:t>time in rank</w:t>
      </w:r>
      <w:r w:rsidR="00846553">
        <w:rPr>
          <w:sz w:val="28"/>
          <w:szCs w:val="28"/>
        </w:rPr>
        <w:t>.</w:t>
      </w:r>
    </w:p>
    <w:p w14:paraId="2E74A633" w14:textId="77777777" w:rsidR="00A942E8" w:rsidRPr="00F02EA1" w:rsidRDefault="00A942E8" w:rsidP="00A942E8">
      <w:pPr>
        <w:pStyle w:val="ListParagraph"/>
        <w:rPr>
          <w:sz w:val="28"/>
          <w:szCs w:val="28"/>
        </w:rPr>
      </w:pPr>
    </w:p>
    <w:p w14:paraId="01563C8A" w14:textId="237CDE2E" w:rsidR="00250DBA" w:rsidRPr="00F02EA1" w:rsidRDefault="0072623B">
      <w:pPr>
        <w:spacing w:after="200" w:line="276" w:lineRule="auto"/>
        <w:jc w:val="both"/>
        <w:rPr>
          <w:sz w:val="28"/>
          <w:szCs w:val="28"/>
        </w:rPr>
      </w:pPr>
      <w:r w:rsidRPr="00F02EA1">
        <w:rPr>
          <w:sz w:val="28"/>
          <w:szCs w:val="28"/>
        </w:rPr>
        <w:t>The evidence summarized below</w:t>
      </w:r>
      <w:r w:rsidR="001B100A" w:rsidRPr="00F02EA1">
        <w:rPr>
          <w:sz w:val="28"/>
          <w:szCs w:val="28"/>
        </w:rPr>
        <w:t xml:space="preserve"> </w:t>
      </w:r>
      <w:r w:rsidRPr="00F02EA1">
        <w:rPr>
          <w:sz w:val="28"/>
          <w:szCs w:val="28"/>
        </w:rPr>
        <w:t xml:space="preserve">establishes that for more than seven years two </w:t>
      </w:r>
      <w:r w:rsidR="001B100A" w:rsidRPr="00F02EA1">
        <w:rPr>
          <w:sz w:val="28"/>
          <w:szCs w:val="28"/>
        </w:rPr>
        <w:t xml:space="preserve">MSP Directors </w:t>
      </w:r>
      <w:r w:rsidR="00432E89" w:rsidRPr="00F02EA1">
        <w:rPr>
          <w:sz w:val="28"/>
          <w:szCs w:val="28"/>
        </w:rPr>
        <w:t>(</w:t>
      </w:r>
      <w:r w:rsidR="001B100A" w:rsidRPr="00F02EA1">
        <w:rPr>
          <w:sz w:val="28"/>
          <w:szCs w:val="28"/>
        </w:rPr>
        <w:t xml:space="preserve">Joseph Gasper and </w:t>
      </w:r>
      <w:r w:rsidR="005B3631" w:rsidRPr="00F02EA1">
        <w:rPr>
          <w:sz w:val="28"/>
          <w:szCs w:val="28"/>
        </w:rPr>
        <w:t>Grady</w:t>
      </w:r>
      <w:r w:rsidR="00432E89" w:rsidRPr="00F02EA1">
        <w:rPr>
          <w:sz w:val="28"/>
          <w:szCs w:val="28"/>
        </w:rPr>
        <w:t>)</w:t>
      </w:r>
      <w:r w:rsidRPr="00F02EA1">
        <w:rPr>
          <w:sz w:val="28"/>
          <w:szCs w:val="28"/>
        </w:rPr>
        <w:t xml:space="preserve"> appointed by Governor Whitmer have treated race as </w:t>
      </w:r>
      <w:r w:rsidR="00441B68" w:rsidRPr="00F02EA1">
        <w:rPr>
          <w:sz w:val="28"/>
          <w:szCs w:val="28"/>
        </w:rPr>
        <w:t xml:space="preserve">a </w:t>
      </w:r>
      <w:r w:rsidRPr="00F02EA1">
        <w:rPr>
          <w:sz w:val="28"/>
          <w:szCs w:val="28"/>
        </w:rPr>
        <w:t xml:space="preserve">decisive factor in </w:t>
      </w:r>
      <w:r w:rsidR="00BA36EF">
        <w:rPr>
          <w:sz w:val="28"/>
          <w:szCs w:val="28"/>
        </w:rPr>
        <w:t xml:space="preserve">hiring and </w:t>
      </w:r>
      <w:r w:rsidRPr="00F02EA1">
        <w:rPr>
          <w:sz w:val="28"/>
          <w:szCs w:val="28"/>
        </w:rPr>
        <w:t>promotion</w:t>
      </w:r>
      <w:r w:rsidR="00441B68" w:rsidRPr="00F02EA1">
        <w:rPr>
          <w:sz w:val="28"/>
          <w:szCs w:val="28"/>
        </w:rPr>
        <w:t xml:space="preserve"> and</w:t>
      </w:r>
      <w:r w:rsidRPr="00F02EA1">
        <w:rPr>
          <w:sz w:val="28"/>
          <w:szCs w:val="28"/>
        </w:rPr>
        <w:t xml:space="preserve"> </w:t>
      </w:r>
      <w:r w:rsidR="001C1ADE">
        <w:rPr>
          <w:sz w:val="28"/>
          <w:szCs w:val="28"/>
        </w:rPr>
        <w:t>r</w:t>
      </w:r>
      <w:r w:rsidRPr="00F02EA1">
        <w:rPr>
          <w:sz w:val="28"/>
          <w:szCs w:val="28"/>
        </w:rPr>
        <w:t>etaliated against senior commanders who o</w:t>
      </w:r>
      <w:r w:rsidR="00E7078B" w:rsidRPr="00F02EA1">
        <w:rPr>
          <w:sz w:val="28"/>
          <w:szCs w:val="28"/>
        </w:rPr>
        <w:t>pposed the discrimination</w:t>
      </w:r>
      <w:r w:rsidRPr="00F02EA1">
        <w:rPr>
          <w:sz w:val="28"/>
          <w:szCs w:val="28"/>
        </w:rPr>
        <w:t>.</w:t>
      </w:r>
    </w:p>
    <w:p w14:paraId="66D8EC9F" w14:textId="276880E4" w:rsidR="00F94713" w:rsidRDefault="00841E39" w:rsidP="00F94713">
      <w:pPr>
        <w:spacing w:after="200" w:line="276" w:lineRule="auto"/>
        <w:jc w:val="both"/>
        <w:rPr>
          <w:sz w:val="28"/>
          <w:szCs w:val="28"/>
        </w:rPr>
      </w:pPr>
      <w:r w:rsidRPr="00F02EA1">
        <w:rPr>
          <w:sz w:val="28"/>
          <w:szCs w:val="28"/>
        </w:rPr>
        <w:t xml:space="preserve">Former MSP </w:t>
      </w:r>
      <w:r w:rsidR="00F94713" w:rsidRPr="00F02EA1">
        <w:rPr>
          <w:sz w:val="28"/>
          <w:szCs w:val="28"/>
        </w:rPr>
        <w:t>Human Resources Director</w:t>
      </w:r>
      <w:r w:rsidR="00721165" w:rsidRPr="00F02EA1">
        <w:rPr>
          <w:sz w:val="28"/>
          <w:szCs w:val="28"/>
        </w:rPr>
        <w:t xml:space="preserve"> </w:t>
      </w:r>
      <w:r w:rsidR="00F94713" w:rsidRPr="00F02EA1">
        <w:rPr>
          <w:sz w:val="28"/>
          <w:szCs w:val="28"/>
        </w:rPr>
        <w:t>Stephanie Horton</w:t>
      </w:r>
      <w:r w:rsidR="00721165" w:rsidRPr="00F02EA1">
        <w:rPr>
          <w:sz w:val="28"/>
          <w:szCs w:val="28"/>
        </w:rPr>
        <w:t xml:space="preserve"> </w:t>
      </w:r>
      <w:r w:rsidR="00CA65EF" w:rsidRPr="00F02EA1">
        <w:rPr>
          <w:sz w:val="28"/>
          <w:szCs w:val="28"/>
        </w:rPr>
        <w:t xml:space="preserve">did </w:t>
      </w:r>
      <w:r w:rsidR="001C1ADE" w:rsidRPr="00F02EA1">
        <w:rPr>
          <w:sz w:val="28"/>
          <w:szCs w:val="28"/>
        </w:rPr>
        <w:t xml:space="preserve">her </w:t>
      </w:r>
      <w:r w:rsidR="00CA65EF" w:rsidRPr="00F02EA1">
        <w:rPr>
          <w:sz w:val="28"/>
          <w:szCs w:val="28"/>
        </w:rPr>
        <w:t>best to</w:t>
      </w:r>
      <w:r w:rsidR="002F02AE" w:rsidRPr="00F02EA1">
        <w:rPr>
          <w:sz w:val="28"/>
          <w:szCs w:val="28"/>
        </w:rPr>
        <w:t xml:space="preserve"> </w:t>
      </w:r>
      <w:r w:rsidR="00C47C1E">
        <w:rPr>
          <w:sz w:val="28"/>
          <w:szCs w:val="28"/>
        </w:rPr>
        <w:t xml:space="preserve">prevent </w:t>
      </w:r>
      <w:r w:rsidR="009E449C" w:rsidRPr="00F02EA1">
        <w:rPr>
          <w:sz w:val="28"/>
          <w:szCs w:val="28"/>
        </w:rPr>
        <w:t xml:space="preserve">the Directors </w:t>
      </w:r>
      <w:r w:rsidR="00CF6B07">
        <w:rPr>
          <w:sz w:val="28"/>
          <w:szCs w:val="28"/>
        </w:rPr>
        <w:t>from violating state and federal law.</w:t>
      </w:r>
      <w:r w:rsidR="009E449C" w:rsidRPr="00F02EA1">
        <w:rPr>
          <w:sz w:val="28"/>
          <w:szCs w:val="28"/>
        </w:rPr>
        <w:t xml:space="preserve"> She</w:t>
      </w:r>
      <w:r w:rsidR="00F94713" w:rsidRPr="00F02EA1">
        <w:rPr>
          <w:sz w:val="28"/>
          <w:szCs w:val="28"/>
        </w:rPr>
        <w:t xml:space="preserve"> sat for a deposition in </w:t>
      </w:r>
      <w:r w:rsidR="00F94713" w:rsidRPr="00F02EA1">
        <w:rPr>
          <w:i/>
          <w:sz w:val="28"/>
          <w:szCs w:val="28"/>
        </w:rPr>
        <w:t>Pennell v Grady</w:t>
      </w:r>
      <w:r w:rsidR="00F94713" w:rsidRPr="00F02EA1">
        <w:rPr>
          <w:sz w:val="28"/>
          <w:szCs w:val="28"/>
        </w:rPr>
        <w:t xml:space="preserve"> on August 26, </w:t>
      </w:r>
      <w:r w:rsidR="001D7461" w:rsidRPr="00F02EA1">
        <w:rPr>
          <w:sz w:val="28"/>
          <w:szCs w:val="28"/>
        </w:rPr>
        <w:t>2026,</w:t>
      </w:r>
      <w:r w:rsidR="003861DA">
        <w:rPr>
          <w:sz w:val="28"/>
          <w:szCs w:val="28"/>
        </w:rPr>
        <w:t xml:space="preserve"> and </w:t>
      </w:r>
      <w:r w:rsidR="00F94713" w:rsidRPr="00F02EA1">
        <w:rPr>
          <w:sz w:val="28"/>
          <w:szCs w:val="28"/>
        </w:rPr>
        <w:t>co</w:t>
      </w:r>
      <w:r w:rsidR="007710D1" w:rsidRPr="00F02EA1">
        <w:rPr>
          <w:sz w:val="28"/>
          <w:szCs w:val="28"/>
        </w:rPr>
        <w:t xml:space="preserve">nfirmed </w:t>
      </w:r>
      <w:r w:rsidR="00F94713" w:rsidRPr="00F02EA1">
        <w:rPr>
          <w:sz w:val="28"/>
          <w:szCs w:val="28"/>
        </w:rPr>
        <w:t xml:space="preserve">the </w:t>
      </w:r>
      <w:r w:rsidR="00A65ADF" w:rsidRPr="00F02EA1">
        <w:rPr>
          <w:sz w:val="28"/>
          <w:szCs w:val="28"/>
        </w:rPr>
        <w:t xml:space="preserve">MSP discrimination against White men for the sake of “diversity.” </w:t>
      </w:r>
      <w:r w:rsidR="008005AD" w:rsidRPr="00F02EA1">
        <w:rPr>
          <w:sz w:val="28"/>
          <w:szCs w:val="28"/>
        </w:rPr>
        <w:t xml:space="preserve">Her </w:t>
      </w:r>
      <w:r w:rsidR="00F94713" w:rsidRPr="00F02EA1">
        <w:rPr>
          <w:sz w:val="28"/>
          <w:szCs w:val="28"/>
        </w:rPr>
        <w:t>testimony</w:t>
      </w:r>
      <w:r w:rsidR="008005AD" w:rsidRPr="00F02EA1">
        <w:rPr>
          <w:sz w:val="28"/>
          <w:szCs w:val="28"/>
        </w:rPr>
        <w:t xml:space="preserve"> echoes the testimony, </w:t>
      </w:r>
      <w:r w:rsidR="00F94713" w:rsidRPr="00F02EA1">
        <w:rPr>
          <w:sz w:val="28"/>
          <w:szCs w:val="28"/>
        </w:rPr>
        <w:t xml:space="preserve">statements and declarations of six former senior managers (lieutenant colonels and majors) and </w:t>
      </w:r>
      <w:r w:rsidR="009D63D8">
        <w:rPr>
          <w:sz w:val="28"/>
          <w:szCs w:val="28"/>
        </w:rPr>
        <w:t xml:space="preserve">retired </w:t>
      </w:r>
      <w:r w:rsidR="00F94713" w:rsidRPr="00F02EA1">
        <w:rPr>
          <w:sz w:val="28"/>
          <w:szCs w:val="28"/>
        </w:rPr>
        <w:t>Chief DEI Officer Inspector Sarah Krebs</w:t>
      </w:r>
      <w:r w:rsidR="003A27E0" w:rsidRPr="00F02EA1">
        <w:rPr>
          <w:sz w:val="28"/>
          <w:szCs w:val="28"/>
        </w:rPr>
        <w:t>.</w:t>
      </w:r>
    </w:p>
    <w:p w14:paraId="2B35A333" w14:textId="02954338" w:rsidR="003861DA" w:rsidRPr="00F02EA1" w:rsidRDefault="003861DA" w:rsidP="003861DA">
      <w:pPr>
        <w:spacing w:after="200" w:line="276" w:lineRule="auto"/>
        <w:jc w:val="both"/>
        <w:rPr>
          <w:sz w:val="28"/>
          <w:szCs w:val="28"/>
        </w:rPr>
      </w:pPr>
      <w:r>
        <w:rPr>
          <w:sz w:val="28"/>
          <w:szCs w:val="28"/>
        </w:rPr>
        <w:t>Horton’s deposition testimony</w:t>
      </w:r>
      <w:r w:rsidR="005A4003">
        <w:rPr>
          <w:sz w:val="28"/>
          <w:szCs w:val="28"/>
        </w:rPr>
        <w:t>,</w:t>
      </w:r>
      <w:r>
        <w:rPr>
          <w:sz w:val="28"/>
          <w:szCs w:val="28"/>
        </w:rPr>
        <w:t xml:space="preserve"> and Kreb’s </w:t>
      </w:r>
      <w:r w:rsidRPr="00F02EA1">
        <w:rPr>
          <w:sz w:val="28"/>
          <w:szCs w:val="28"/>
        </w:rPr>
        <w:t xml:space="preserve">legislative testimony and declaration in </w:t>
      </w:r>
      <w:r w:rsidRPr="00F02EA1">
        <w:rPr>
          <w:i/>
          <w:sz w:val="28"/>
          <w:szCs w:val="28"/>
        </w:rPr>
        <w:t>Morris v. MSP</w:t>
      </w:r>
      <w:r w:rsidR="005A4003">
        <w:rPr>
          <w:i/>
          <w:sz w:val="28"/>
          <w:szCs w:val="28"/>
        </w:rPr>
        <w:t>,</w:t>
      </w:r>
      <w:r w:rsidRPr="00F02EA1">
        <w:rPr>
          <w:i/>
          <w:sz w:val="28"/>
          <w:szCs w:val="28"/>
        </w:rPr>
        <w:t xml:space="preserve"> </w:t>
      </w:r>
      <w:r w:rsidRPr="00853542">
        <w:rPr>
          <w:sz w:val="28"/>
          <w:szCs w:val="28"/>
        </w:rPr>
        <w:t xml:space="preserve">reveal the extent of </w:t>
      </w:r>
      <w:r w:rsidRPr="00F02EA1">
        <w:rPr>
          <w:sz w:val="28"/>
          <w:szCs w:val="28"/>
        </w:rPr>
        <w:t xml:space="preserve">MSP’s DEI practices and </w:t>
      </w:r>
      <w:r>
        <w:rPr>
          <w:sz w:val="28"/>
          <w:szCs w:val="28"/>
        </w:rPr>
        <w:t xml:space="preserve">the role of </w:t>
      </w:r>
      <w:r w:rsidRPr="00F02EA1">
        <w:rPr>
          <w:sz w:val="28"/>
          <w:szCs w:val="28"/>
        </w:rPr>
        <w:t>Gasper and Grady</w:t>
      </w:r>
      <w:r>
        <w:rPr>
          <w:sz w:val="28"/>
          <w:szCs w:val="28"/>
        </w:rPr>
        <w:t xml:space="preserve"> </w:t>
      </w:r>
      <w:r w:rsidRPr="00F02EA1">
        <w:rPr>
          <w:sz w:val="28"/>
          <w:szCs w:val="28"/>
        </w:rPr>
        <w:t>in th</w:t>
      </w:r>
      <w:r>
        <w:rPr>
          <w:sz w:val="28"/>
          <w:szCs w:val="28"/>
        </w:rPr>
        <w:t>ose practices</w:t>
      </w:r>
      <w:r w:rsidRPr="00F02EA1">
        <w:rPr>
          <w:sz w:val="28"/>
          <w:szCs w:val="28"/>
        </w:rPr>
        <w:t>.</w:t>
      </w:r>
    </w:p>
    <w:p w14:paraId="6BA5F5B7" w14:textId="4C503F28" w:rsidR="003A53E5" w:rsidRPr="00F02EA1" w:rsidRDefault="00F94295">
      <w:pPr>
        <w:spacing w:after="200" w:line="276" w:lineRule="auto"/>
        <w:jc w:val="both"/>
        <w:rPr>
          <w:sz w:val="28"/>
          <w:szCs w:val="28"/>
        </w:rPr>
      </w:pPr>
      <w:r w:rsidRPr="00F02EA1">
        <w:rPr>
          <w:sz w:val="28"/>
          <w:szCs w:val="28"/>
        </w:rPr>
        <w:t>E</w:t>
      </w:r>
      <w:r w:rsidR="00AD783B" w:rsidRPr="00F02EA1">
        <w:rPr>
          <w:sz w:val="28"/>
          <w:szCs w:val="28"/>
        </w:rPr>
        <w:t xml:space="preserve">vidence also </w:t>
      </w:r>
      <w:r w:rsidR="005F6AA9" w:rsidRPr="00F02EA1">
        <w:rPr>
          <w:sz w:val="28"/>
          <w:szCs w:val="28"/>
        </w:rPr>
        <w:t>establishes that</w:t>
      </w:r>
      <w:r w:rsidR="0072623B" w:rsidRPr="00F02EA1">
        <w:rPr>
          <w:sz w:val="28"/>
          <w:szCs w:val="28"/>
        </w:rPr>
        <w:t xml:space="preserve"> Governor</w:t>
      </w:r>
      <w:r w:rsidR="005F6AA9">
        <w:rPr>
          <w:sz w:val="28"/>
          <w:szCs w:val="28"/>
        </w:rPr>
        <w:t xml:space="preserve"> </w:t>
      </w:r>
      <w:r w:rsidR="006C09A8" w:rsidRPr="002C5766">
        <w:rPr>
          <w:sz w:val="28"/>
          <w:szCs w:val="28"/>
        </w:rPr>
        <w:t>Whitmer</w:t>
      </w:r>
      <w:r w:rsidR="00BD3302">
        <w:rPr>
          <w:sz w:val="28"/>
          <w:szCs w:val="28"/>
        </w:rPr>
        <w:t xml:space="preserve"> </w:t>
      </w:r>
      <w:r w:rsidR="00AF688A">
        <w:rPr>
          <w:sz w:val="28"/>
          <w:szCs w:val="28"/>
        </w:rPr>
        <w:t xml:space="preserve">mandated </w:t>
      </w:r>
      <w:r w:rsidR="0059073D">
        <w:rPr>
          <w:sz w:val="28"/>
          <w:szCs w:val="28"/>
        </w:rPr>
        <w:t xml:space="preserve">DEI </w:t>
      </w:r>
      <w:r w:rsidR="005F6AA9">
        <w:rPr>
          <w:sz w:val="28"/>
          <w:szCs w:val="28"/>
        </w:rPr>
        <w:t>throughout the state.</w:t>
      </w:r>
      <w:r w:rsidR="00EF3D10">
        <w:rPr>
          <w:sz w:val="28"/>
          <w:szCs w:val="28"/>
        </w:rPr>
        <w:t xml:space="preserve"> </w:t>
      </w:r>
      <w:r w:rsidR="002C5766">
        <w:rPr>
          <w:sz w:val="28"/>
          <w:szCs w:val="28"/>
        </w:rPr>
        <w:t xml:space="preserve">Her </w:t>
      </w:r>
      <w:r w:rsidR="0072623B" w:rsidRPr="00F02EA1">
        <w:rPr>
          <w:sz w:val="28"/>
          <w:szCs w:val="28"/>
        </w:rPr>
        <w:t>Chief Equity and Inclusion Officer</w:t>
      </w:r>
      <w:r w:rsidR="00F920FE">
        <w:rPr>
          <w:sz w:val="28"/>
          <w:szCs w:val="28"/>
        </w:rPr>
        <w:t xml:space="preserve"> (“EIO”)</w:t>
      </w:r>
      <w:r w:rsidR="009029AD" w:rsidRPr="00F02EA1">
        <w:rPr>
          <w:sz w:val="28"/>
          <w:szCs w:val="28"/>
        </w:rPr>
        <w:t>, Poppy Hernandez,</w:t>
      </w:r>
      <w:r w:rsidR="0072623B" w:rsidRPr="00F02EA1">
        <w:rPr>
          <w:sz w:val="28"/>
          <w:szCs w:val="28"/>
        </w:rPr>
        <w:t xml:space="preserve"> told </w:t>
      </w:r>
      <w:r w:rsidR="00176F81" w:rsidRPr="00F02EA1">
        <w:rPr>
          <w:sz w:val="28"/>
          <w:szCs w:val="28"/>
        </w:rPr>
        <w:t xml:space="preserve">Krebs </w:t>
      </w:r>
      <w:r w:rsidR="0072623B" w:rsidRPr="00F02EA1">
        <w:rPr>
          <w:sz w:val="28"/>
          <w:szCs w:val="28"/>
        </w:rPr>
        <w:t>in August 2024 that "</w:t>
      </w:r>
      <w:r w:rsidR="0072623B" w:rsidRPr="00EF3D10">
        <w:rPr>
          <w:b/>
          <w:sz w:val="28"/>
          <w:szCs w:val="28"/>
        </w:rPr>
        <w:t>the Governor put him</w:t>
      </w:r>
      <w:r w:rsidR="000C41BB" w:rsidRPr="00EF3D10">
        <w:rPr>
          <w:b/>
          <w:sz w:val="28"/>
          <w:szCs w:val="28"/>
        </w:rPr>
        <w:t xml:space="preserve"> [</w:t>
      </w:r>
      <w:r w:rsidR="00E54A05" w:rsidRPr="00EF3D10">
        <w:rPr>
          <w:b/>
          <w:sz w:val="28"/>
          <w:szCs w:val="28"/>
        </w:rPr>
        <w:t xml:space="preserve">Col. James </w:t>
      </w:r>
      <w:r w:rsidR="000C41BB" w:rsidRPr="00EF3D10">
        <w:rPr>
          <w:b/>
          <w:sz w:val="28"/>
          <w:szCs w:val="28"/>
        </w:rPr>
        <w:t>Grady]</w:t>
      </w:r>
      <w:r w:rsidR="0072623B" w:rsidRPr="00EF3D10">
        <w:rPr>
          <w:b/>
          <w:sz w:val="28"/>
          <w:szCs w:val="28"/>
        </w:rPr>
        <w:t xml:space="preserve"> there to do just that. He was appointed to this position to diversify the agency. He has been giv</w:t>
      </w:r>
      <w:r w:rsidR="000C41BB" w:rsidRPr="00EF3D10">
        <w:rPr>
          <w:b/>
          <w:sz w:val="28"/>
          <w:szCs w:val="28"/>
        </w:rPr>
        <w:t>en</w:t>
      </w:r>
      <w:r w:rsidR="0072623B" w:rsidRPr="00EF3D10">
        <w:rPr>
          <w:b/>
          <w:sz w:val="28"/>
          <w:szCs w:val="28"/>
        </w:rPr>
        <w:t xml:space="preserve"> those exact directions</w:t>
      </w:r>
      <w:r w:rsidR="00D73385" w:rsidRPr="00EF3D10">
        <w:rPr>
          <w:b/>
          <w:sz w:val="28"/>
          <w:szCs w:val="28"/>
        </w:rPr>
        <w:t>.</w:t>
      </w:r>
      <w:r w:rsidR="0072623B" w:rsidRPr="00F02EA1">
        <w:rPr>
          <w:sz w:val="28"/>
          <w:szCs w:val="28"/>
        </w:rPr>
        <w:t>"</w:t>
      </w:r>
      <w:r w:rsidR="009D1DFF" w:rsidRPr="00F02EA1">
        <w:rPr>
          <w:sz w:val="28"/>
          <w:szCs w:val="28"/>
        </w:rPr>
        <w:t xml:space="preserve"> W</w:t>
      </w:r>
      <w:r w:rsidR="0072623B" w:rsidRPr="00F02EA1">
        <w:rPr>
          <w:sz w:val="28"/>
          <w:szCs w:val="28"/>
        </w:rPr>
        <w:t xml:space="preserve">hen </w:t>
      </w:r>
      <w:r w:rsidR="0026556E" w:rsidRPr="00F02EA1">
        <w:rPr>
          <w:sz w:val="28"/>
          <w:szCs w:val="28"/>
        </w:rPr>
        <w:t>Krebs</w:t>
      </w:r>
      <w:r w:rsidR="0072623B" w:rsidRPr="00F02EA1">
        <w:rPr>
          <w:sz w:val="28"/>
          <w:szCs w:val="28"/>
        </w:rPr>
        <w:t xml:space="preserve"> protested that doing so overnight "is illegal," </w:t>
      </w:r>
      <w:r w:rsidR="00BC739F" w:rsidRPr="00F02EA1">
        <w:rPr>
          <w:sz w:val="28"/>
          <w:szCs w:val="28"/>
        </w:rPr>
        <w:t>Hernandez</w:t>
      </w:r>
      <w:r w:rsidR="0072623B" w:rsidRPr="00F02EA1">
        <w:rPr>
          <w:sz w:val="28"/>
          <w:szCs w:val="28"/>
        </w:rPr>
        <w:t xml:space="preserve"> replied, "that's what he's been instructed to do. </w:t>
      </w:r>
      <w:r w:rsidR="0072623B" w:rsidRPr="002D10E8">
        <w:rPr>
          <w:b/>
          <w:sz w:val="28"/>
          <w:szCs w:val="28"/>
        </w:rPr>
        <w:t>And you better support him in doing it.</w:t>
      </w:r>
      <w:r w:rsidR="0072623B" w:rsidRPr="00F02EA1">
        <w:rPr>
          <w:sz w:val="28"/>
          <w:szCs w:val="28"/>
        </w:rPr>
        <w:t>"</w:t>
      </w:r>
    </w:p>
    <w:p w14:paraId="024264C1" w14:textId="4D25BC39" w:rsidR="000A0F4E" w:rsidRDefault="00C13577" w:rsidP="000A0F4E">
      <w:pPr>
        <w:spacing w:after="200" w:line="276" w:lineRule="auto"/>
        <w:jc w:val="both"/>
        <w:rPr>
          <w:sz w:val="28"/>
          <w:szCs w:val="28"/>
        </w:rPr>
      </w:pPr>
      <w:r>
        <w:rPr>
          <w:sz w:val="28"/>
          <w:szCs w:val="28"/>
        </w:rPr>
        <w:lastRenderedPageBreak/>
        <w:t>P</w:t>
      </w:r>
      <w:r w:rsidR="0072623B" w:rsidRPr="00F02EA1">
        <w:rPr>
          <w:sz w:val="28"/>
          <w:szCs w:val="28"/>
        </w:rPr>
        <w:t xml:space="preserve">rivate litigation, one plaintiff at a time, </w:t>
      </w:r>
      <w:r w:rsidR="00471B03">
        <w:rPr>
          <w:sz w:val="28"/>
          <w:szCs w:val="28"/>
        </w:rPr>
        <w:t xml:space="preserve">has </w:t>
      </w:r>
      <w:r>
        <w:rPr>
          <w:sz w:val="28"/>
          <w:szCs w:val="28"/>
        </w:rPr>
        <w:t>not</w:t>
      </w:r>
      <w:r w:rsidR="00B31AB5">
        <w:rPr>
          <w:sz w:val="28"/>
          <w:szCs w:val="28"/>
        </w:rPr>
        <w:t xml:space="preserve"> </w:t>
      </w:r>
      <w:r w:rsidR="00471B03">
        <w:rPr>
          <w:sz w:val="28"/>
          <w:szCs w:val="28"/>
        </w:rPr>
        <w:t>eliminat</w:t>
      </w:r>
      <w:r w:rsidR="00B31AB5">
        <w:rPr>
          <w:sz w:val="28"/>
          <w:szCs w:val="28"/>
        </w:rPr>
        <w:t>ed</w:t>
      </w:r>
      <w:r w:rsidR="00471B03">
        <w:rPr>
          <w:sz w:val="28"/>
          <w:szCs w:val="28"/>
        </w:rPr>
        <w:t xml:space="preserve"> </w:t>
      </w:r>
      <w:r w:rsidR="00432D74">
        <w:rPr>
          <w:sz w:val="28"/>
          <w:szCs w:val="28"/>
        </w:rPr>
        <w:t>DEI</w:t>
      </w:r>
      <w:r w:rsidR="0072623B" w:rsidRPr="00F02EA1">
        <w:rPr>
          <w:sz w:val="28"/>
          <w:szCs w:val="28"/>
        </w:rPr>
        <w:t xml:space="preserve"> that originates in the Governor's office, is enforced through her Executive Directives, is defended by her Attorney General and has been sustained through two MSP Directors and </w:t>
      </w:r>
      <w:r w:rsidR="00C6131C" w:rsidRPr="00F02EA1">
        <w:rPr>
          <w:sz w:val="28"/>
          <w:szCs w:val="28"/>
        </w:rPr>
        <w:t>multiple</w:t>
      </w:r>
      <w:r w:rsidR="0072623B" w:rsidRPr="00F02EA1">
        <w:rPr>
          <w:sz w:val="28"/>
          <w:szCs w:val="28"/>
        </w:rPr>
        <w:t xml:space="preserve"> lawsuits.</w:t>
      </w:r>
    </w:p>
    <w:p w14:paraId="4BEAA854" w14:textId="48A1AD58" w:rsidR="003A53E5" w:rsidRPr="00F02EA1" w:rsidRDefault="00C42424" w:rsidP="002B0E2E">
      <w:pPr>
        <w:spacing w:after="200" w:line="276" w:lineRule="auto"/>
        <w:jc w:val="center"/>
        <w:rPr>
          <w:sz w:val="28"/>
          <w:szCs w:val="28"/>
        </w:rPr>
      </w:pPr>
      <w:r>
        <w:rPr>
          <w:b/>
          <w:bCs/>
          <w:sz w:val="28"/>
          <w:szCs w:val="28"/>
        </w:rPr>
        <w:t xml:space="preserve">MSP </w:t>
      </w:r>
      <w:r w:rsidR="006211C1">
        <w:rPr>
          <w:b/>
          <w:bCs/>
          <w:sz w:val="28"/>
          <w:szCs w:val="28"/>
        </w:rPr>
        <w:t xml:space="preserve">But One Agency Affected by </w:t>
      </w:r>
      <w:r w:rsidR="0072623B" w:rsidRPr="00F02EA1">
        <w:rPr>
          <w:b/>
          <w:bCs/>
          <w:sz w:val="28"/>
          <w:szCs w:val="28"/>
        </w:rPr>
        <w:t xml:space="preserve">Governor's </w:t>
      </w:r>
      <w:r w:rsidR="001E1BCC">
        <w:rPr>
          <w:b/>
          <w:bCs/>
          <w:sz w:val="28"/>
          <w:szCs w:val="28"/>
        </w:rPr>
        <w:t xml:space="preserve">State-Wide </w:t>
      </w:r>
      <w:r w:rsidR="0072623B" w:rsidRPr="00F02EA1">
        <w:rPr>
          <w:b/>
          <w:bCs/>
          <w:sz w:val="28"/>
          <w:szCs w:val="28"/>
        </w:rPr>
        <w:t>Directive</w:t>
      </w:r>
    </w:p>
    <w:p w14:paraId="7F631C27" w14:textId="094B6AC2" w:rsidR="00AB2971" w:rsidRPr="00F02EA1" w:rsidRDefault="0072623B">
      <w:pPr>
        <w:spacing w:after="200" w:line="276" w:lineRule="auto"/>
        <w:jc w:val="both"/>
        <w:rPr>
          <w:sz w:val="28"/>
          <w:szCs w:val="28"/>
        </w:rPr>
      </w:pPr>
      <w:r w:rsidRPr="00F02EA1">
        <w:rPr>
          <w:sz w:val="28"/>
          <w:szCs w:val="28"/>
        </w:rPr>
        <w:t>Governor Whitmer took office on January 1, 2019. Within a week she issued Executive Directive 2019-09, which requires every principal department</w:t>
      </w:r>
      <w:r w:rsidR="0069198F">
        <w:rPr>
          <w:sz w:val="28"/>
          <w:szCs w:val="28"/>
        </w:rPr>
        <w:t xml:space="preserve"> (such as MSP)</w:t>
      </w:r>
      <w:r w:rsidRPr="00F02EA1">
        <w:rPr>
          <w:sz w:val="28"/>
          <w:szCs w:val="28"/>
        </w:rPr>
        <w:t xml:space="preserve"> to designate an "Equity and Inclusion Officer."</w:t>
      </w:r>
      <w:r w:rsidRPr="00F02EA1">
        <w:rPr>
          <w:rStyle w:val="FootnoteReference"/>
          <w:sz w:val="28"/>
          <w:szCs w:val="28"/>
        </w:rPr>
        <w:footnoteReference w:id="2"/>
      </w:r>
      <w:r w:rsidRPr="00F02EA1">
        <w:rPr>
          <w:sz w:val="28"/>
          <w:szCs w:val="28"/>
        </w:rPr>
        <w:t xml:space="preserve"> </w:t>
      </w:r>
    </w:p>
    <w:p w14:paraId="55CFFFEB" w14:textId="110CB969" w:rsidR="00F0473C" w:rsidRPr="00F02EA1" w:rsidRDefault="0072623B">
      <w:pPr>
        <w:spacing w:after="200" w:line="276" w:lineRule="auto"/>
        <w:jc w:val="both"/>
        <w:rPr>
          <w:sz w:val="28"/>
          <w:szCs w:val="28"/>
        </w:rPr>
      </w:pPr>
      <w:r w:rsidRPr="00F02EA1">
        <w:rPr>
          <w:sz w:val="28"/>
          <w:szCs w:val="28"/>
        </w:rPr>
        <w:t>In October 2020 she appointed Poppy Hernandez to the "newly-created position of Equity and Inclusion Officer</w:t>
      </w:r>
      <w:r w:rsidR="00FB0B31">
        <w:rPr>
          <w:sz w:val="28"/>
          <w:szCs w:val="28"/>
        </w:rPr>
        <w:t xml:space="preserve"> [</w:t>
      </w:r>
      <w:r w:rsidR="004757FE">
        <w:rPr>
          <w:sz w:val="28"/>
          <w:szCs w:val="28"/>
        </w:rPr>
        <w:t>“</w:t>
      </w:r>
      <w:r w:rsidR="00FB0B31">
        <w:rPr>
          <w:sz w:val="28"/>
          <w:szCs w:val="28"/>
        </w:rPr>
        <w:t>EIO</w:t>
      </w:r>
      <w:r w:rsidR="004757FE">
        <w:rPr>
          <w:sz w:val="28"/>
          <w:szCs w:val="28"/>
        </w:rPr>
        <w:t>”]</w:t>
      </w:r>
      <w:r w:rsidRPr="00F02EA1">
        <w:rPr>
          <w:sz w:val="28"/>
          <w:szCs w:val="28"/>
        </w:rPr>
        <w:t xml:space="preserve"> for the executive office</w:t>
      </w:r>
      <w:r w:rsidR="000F3DBF" w:rsidRPr="00F02EA1">
        <w:rPr>
          <w:sz w:val="28"/>
          <w:szCs w:val="28"/>
        </w:rPr>
        <w:t>.</w:t>
      </w:r>
      <w:r w:rsidRPr="00F02EA1">
        <w:rPr>
          <w:sz w:val="28"/>
          <w:szCs w:val="28"/>
        </w:rPr>
        <w:t xml:space="preserve">" </w:t>
      </w:r>
      <w:r w:rsidR="000F3DBF" w:rsidRPr="00F02EA1">
        <w:rPr>
          <w:sz w:val="28"/>
          <w:szCs w:val="28"/>
        </w:rPr>
        <w:t xml:space="preserve">Hernandez was </w:t>
      </w:r>
      <w:r w:rsidRPr="00F02EA1">
        <w:rPr>
          <w:sz w:val="28"/>
          <w:szCs w:val="28"/>
        </w:rPr>
        <w:t>charged with "develop[ing] diversity and inclusion strategies within the executive office" and "support[ing] collaboration across state government to promote a more equitable state workforce</w:t>
      </w:r>
      <w:r w:rsidR="00BE277F" w:rsidRPr="00F02EA1">
        <w:rPr>
          <w:sz w:val="28"/>
          <w:szCs w:val="28"/>
        </w:rPr>
        <w:t>.</w:t>
      </w:r>
      <w:r w:rsidRPr="00F02EA1">
        <w:rPr>
          <w:sz w:val="28"/>
          <w:szCs w:val="28"/>
        </w:rPr>
        <w:t xml:space="preserve">" </w:t>
      </w:r>
      <w:r w:rsidR="00BE277F" w:rsidRPr="00F02EA1">
        <w:rPr>
          <w:sz w:val="28"/>
          <w:szCs w:val="28"/>
        </w:rPr>
        <w:t xml:space="preserve"> I</w:t>
      </w:r>
      <w:r w:rsidRPr="00F02EA1">
        <w:rPr>
          <w:sz w:val="28"/>
          <w:szCs w:val="28"/>
        </w:rPr>
        <w:t>n September 2021 Hernandez added the directorship of the Office of Global Michigan "while continuing her role as the state's Chief Equity and Inclusion Officer."</w:t>
      </w:r>
      <w:r w:rsidRPr="00F02EA1">
        <w:rPr>
          <w:rStyle w:val="FootnoteReference"/>
          <w:sz w:val="28"/>
          <w:szCs w:val="28"/>
        </w:rPr>
        <w:footnoteReference w:id="3"/>
      </w:r>
      <w:r w:rsidRPr="00F02EA1">
        <w:rPr>
          <w:sz w:val="28"/>
          <w:szCs w:val="28"/>
        </w:rPr>
        <w:t xml:space="preserve"> </w:t>
      </w:r>
    </w:p>
    <w:p w14:paraId="6A39457F" w14:textId="1445D241" w:rsidR="00FD0A8F" w:rsidRPr="00F02EA1" w:rsidRDefault="0072623B">
      <w:pPr>
        <w:spacing w:after="200" w:line="276" w:lineRule="auto"/>
        <w:jc w:val="both"/>
        <w:rPr>
          <w:sz w:val="28"/>
          <w:szCs w:val="28"/>
        </w:rPr>
      </w:pPr>
      <w:r w:rsidRPr="00F02EA1">
        <w:rPr>
          <w:sz w:val="28"/>
          <w:szCs w:val="28"/>
        </w:rPr>
        <w:t>In that role she convenes and directs the departmental</w:t>
      </w:r>
      <w:r w:rsidR="00844B72">
        <w:rPr>
          <w:sz w:val="28"/>
          <w:szCs w:val="28"/>
        </w:rPr>
        <w:t xml:space="preserve"> DEI</w:t>
      </w:r>
      <w:r w:rsidRPr="00F02EA1">
        <w:rPr>
          <w:sz w:val="28"/>
          <w:szCs w:val="28"/>
        </w:rPr>
        <w:t xml:space="preserve"> officers</w:t>
      </w:r>
      <w:r w:rsidR="00F025B5" w:rsidRPr="00F02EA1">
        <w:rPr>
          <w:sz w:val="28"/>
          <w:szCs w:val="28"/>
        </w:rPr>
        <w:t>. The</w:t>
      </w:r>
      <w:r w:rsidRPr="00F02EA1">
        <w:rPr>
          <w:sz w:val="28"/>
          <w:szCs w:val="28"/>
        </w:rPr>
        <w:t xml:space="preserve"> Civil Service position description for a departmental Equity and Inclusion Officer requires the incumbent to "[a]ttend all Equity and Inclusion Officer (EIO) meetings held by the Governor's Office Chief Equity Officer."</w:t>
      </w:r>
      <w:r w:rsidRPr="00F02EA1">
        <w:rPr>
          <w:rStyle w:val="FootnoteReference"/>
          <w:sz w:val="28"/>
          <w:szCs w:val="28"/>
        </w:rPr>
        <w:footnoteReference w:id="4"/>
      </w:r>
      <w:r w:rsidRPr="00F02EA1">
        <w:rPr>
          <w:sz w:val="28"/>
          <w:szCs w:val="28"/>
        </w:rPr>
        <w:t xml:space="preserve"> </w:t>
      </w:r>
    </w:p>
    <w:p w14:paraId="5A282F67" w14:textId="1B1DE9B2" w:rsidR="00F51175" w:rsidRPr="00F02EA1" w:rsidRDefault="0072623B">
      <w:pPr>
        <w:spacing w:after="200" w:line="276" w:lineRule="auto"/>
        <w:jc w:val="both"/>
        <w:rPr>
          <w:sz w:val="28"/>
          <w:szCs w:val="28"/>
        </w:rPr>
      </w:pPr>
      <w:r w:rsidRPr="00F02EA1">
        <w:rPr>
          <w:sz w:val="28"/>
          <w:szCs w:val="28"/>
        </w:rPr>
        <w:t xml:space="preserve">The program's written objectives, published by the Office of Global Michigan, </w:t>
      </w:r>
      <w:r w:rsidR="00BB0378" w:rsidRPr="00F02EA1">
        <w:rPr>
          <w:sz w:val="28"/>
          <w:szCs w:val="28"/>
        </w:rPr>
        <w:t>directl</w:t>
      </w:r>
      <w:r w:rsidR="00F51175" w:rsidRPr="00F02EA1">
        <w:rPr>
          <w:sz w:val="28"/>
          <w:szCs w:val="28"/>
        </w:rPr>
        <w:t>y</w:t>
      </w:r>
      <w:r w:rsidR="00BB0378" w:rsidRPr="00F02EA1">
        <w:rPr>
          <w:sz w:val="28"/>
          <w:szCs w:val="28"/>
        </w:rPr>
        <w:t xml:space="preserve"> address racial balancing</w:t>
      </w:r>
      <w:r w:rsidR="00F51175" w:rsidRPr="00F02EA1">
        <w:rPr>
          <w:sz w:val="28"/>
          <w:szCs w:val="28"/>
        </w:rPr>
        <w:t>.</w:t>
      </w:r>
      <w:r w:rsidRPr="00F02EA1">
        <w:rPr>
          <w:sz w:val="28"/>
          <w:szCs w:val="28"/>
        </w:rPr>
        <w:t xml:space="preserve"> They include</w:t>
      </w:r>
      <w:r w:rsidR="00F63E7A">
        <w:rPr>
          <w:sz w:val="28"/>
          <w:szCs w:val="28"/>
        </w:rPr>
        <w:t>:</w:t>
      </w:r>
      <w:r w:rsidRPr="00F02EA1">
        <w:rPr>
          <w:sz w:val="28"/>
          <w:szCs w:val="28"/>
        </w:rPr>
        <w:t xml:space="preserve"> </w:t>
      </w:r>
    </w:p>
    <w:p w14:paraId="5413DC60" w14:textId="2FEEF09C" w:rsidR="003E726E" w:rsidRPr="00F02EA1" w:rsidRDefault="00124FFB" w:rsidP="009975F0">
      <w:pPr>
        <w:spacing w:after="200" w:line="276" w:lineRule="auto"/>
        <w:ind w:left="2160" w:hanging="720"/>
        <w:jc w:val="both"/>
        <w:rPr>
          <w:sz w:val="28"/>
          <w:szCs w:val="28"/>
        </w:rPr>
      </w:pPr>
      <w:r w:rsidRPr="00F02EA1">
        <w:rPr>
          <w:sz w:val="28"/>
          <w:szCs w:val="28"/>
        </w:rPr>
        <w:t>1</w:t>
      </w:r>
      <w:r w:rsidR="00EE3AC9" w:rsidRPr="00F02EA1">
        <w:rPr>
          <w:sz w:val="28"/>
          <w:szCs w:val="28"/>
        </w:rPr>
        <w:t>.</w:t>
      </w:r>
      <w:r w:rsidR="001F538A" w:rsidRPr="00F02EA1">
        <w:rPr>
          <w:sz w:val="28"/>
          <w:szCs w:val="28"/>
        </w:rPr>
        <w:tab/>
      </w:r>
      <w:r w:rsidR="0072623B" w:rsidRPr="00F02EA1">
        <w:rPr>
          <w:sz w:val="28"/>
          <w:szCs w:val="28"/>
        </w:rPr>
        <w:t>"[a]nalyze current demographic data to pinpoint gaps and establish processes for enhancing DEI within demographics,"</w:t>
      </w:r>
    </w:p>
    <w:p w14:paraId="7260B3A3" w14:textId="77777777" w:rsidR="009975F0" w:rsidRPr="00F02EA1" w:rsidRDefault="00985E8E" w:rsidP="009975F0">
      <w:pPr>
        <w:spacing w:after="200" w:line="276" w:lineRule="auto"/>
        <w:ind w:left="2160" w:hanging="720"/>
        <w:jc w:val="both"/>
        <w:rPr>
          <w:sz w:val="28"/>
          <w:szCs w:val="28"/>
        </w:rPr>
      </w:pPr>
      <w:r w:rsidRPr="00F02EA1">
        <w:rPr>
          <w:sz w:val="28"/>
          <w:szCs w:val="28"/>
        </w:rPr>
        <w:lastRenderedPageBreak/>
        <w:t>2</w:t>
      </w:r>
      <w:r w:rsidR="001F538A" w:rsidRPr="00F02EA1">
        <w:rPr>
          <w:sz w:val="28"/>
          <w:szCs w:val="28"/>
        </w:rPr>
        <w:t>.</w:t>
      </w:r>
      <w:r w:rsidR="009975F0" w:rsidRPr="00F02EA1">
        <w:rPr>
          <w:sz w:val="28"/>
          <w:szCs w:val="28"/>
        </w:rPr>
        <w:tab/>
      </w:r>
      <w:r w:rsidR="0072623B" w:rsidRPr="00F02EA1">
        <w:rPr>
          <w:sz w:val="28"/>
          <w:szCs w:val="28"/>
        </w:rPr>
        <w:t>"[d]etermine DEI growth metrics based on demographic data for targeted improvement," and</w:t>
      </w:r>
      <w:r w:rsidRPr="00F02EA1">
        <w:rPr>
          <w:sz w:val="28"/>
          <w:szCs w:val="28"/>
        </w:rPr>
        <w:t xml:space="preserve"> </w:t>
      </w:r>
    </w:p>
    <w:p w14:paraId="5D5F981C" w14:textId="580FCFB5" w:rsidR="00FD0A8F" w:rsidRPr="00F02EA1" w:rsidRDefault="00985E8E" w:rsidP="009975F0">
      <w:pPr>
        <w:spacing w:after="200" w:line="276" w:lineRule="auto"/>
        <w:ind w:left="2160" w:hanging="720"/>
        <w:jc w:val="both"/>
        <w:rPr>
          <w:sz w:val="28"/>
          <w:szCs w:val="28"/>
        </w:rPr>
      </w:pPr>
      <w:r w:rsidRPr="00F02EA1">
        <w:rPr>
          <w:sz w:val="28"/>
          <w:szCs w:val="28"/>
        </w:rPr>
        <w:t>3</w:t>
      </w:r>
      <w:r w:rsidR="009975F0" w:rsidRPr="00F02EA1">
        <w:rPr>
          <w:sz w:val="28"/>
          <w:szCs w:val="28"/>
        </w:rPr>
        <w:t>.</w:t>
      </w:r>
      <w:r w:rsidR="009B4C76" w:rsidRPr="00F02EA1">
        <w:rPr>
          <w:sz w:val="28"/>
          <w:szCs w:val="28"/>
        </w:rPr>
        <w:tab/>
      </w:r>
      <w:r w:rsidR="0072623B" w:rsidRPr="00F02EA1">
        <w:rPr>
          <w:sz w:val="28"/>
          <w:szCs w:val="28"/>
        </w:rPr>
        <w:t>measur</w:t>
      </w:r>
      <w:r w:rsidR="007B49F7">
        <w:rPr>
          <w:sz w:val="28"/>
          <w:szCs w:val="28"/>
        </w:rPr>
        <w:t xml:space="preserve">ing </w:t>
      </w:r>
      <w:r w:rsidR="0072623B" w:rsidRPr="00F02EA1">
        <w:rPr>
          <w:sz w:val="28"/>
          <w:szCs w:val="28"/>
        </w:rPr>
        <w:t>success</w:t>
      </w:r>
      <w:r w:rsidR="007B49F7">
        <w:rPr>
          <w:sz w:val="28"/>
          <w:szCs w:val="28"/>
        </w:rPr>
        <w:t xml:space="preserve"> by</w:t>
      </w:r>
      <w:r w:rsidR="0072623B" w:rsidRPr="00F02EA1">
        <w:rPr>
          <w:sz w:val="28"/>
          <w:szCs w:val="28"/>
        </w:rPr>
        <w:t xml:space="preserve"> "[i]ncreased diversity across state departments and department divisions."</w:t>
      </w:r>
      <w:r w:rsidR="0072623B" w:rsidRPr="00F02EA1">
        <w:rPr>
          <w:rStyle w:val="FootnoteReference"/>
          <w:sz w:val="28"/>
          <w:szCs w:val="28"/>
        </w:rPr>
        <w:footnoteReference w:id="5"/>
      </w:r>
      <w:r w:rsidR="0072623B" w:rsidRPr="00F02EA1">
        <w:rPr>
          <w:sz w:val="28"/>
          <w:szCs w:val="28"/>
        </w:rPr>
        <w:t xml:space="preserve"> </w:t>
      </w:r>
    </w:p>
    <w:p w14:paraId="00C173DC" w14:textId="6C0D34C6" w:rsidR="005F11F4" w:rsidRPr="00F02EA1" w:rsidRDefault="0072623B">
      <w:pPr>
        <w:spacing w:after="200" w:line="276" w:lineRule="auto"/>
        <w:jc w:val="both"/>
        <w:rPr>
          <w:sz w:val="28"/>
          <w:szCs w:val="28"/>
        </w:rPr>
      </w:pPr>
      <w:r w:rsidRPr="00F02EA1">
        <w:rPr>
          <w:sz w:val="28"/>
          <w:szCs w:val="28"/>
        </w:rPr>
        <w:t>At the MSP, the Chief DEI Officer position was created as an Inspector-level pos</w:t>
      </w:r>
      <w:r w:rsidR="003C2372" w:rsidRPr="00F02EA1">
        <w:rPr>
          <w:sz w:val="28"/>
          <w:szCs w:val="28"/>
        </w:rPr>
        <w:t>ition</w:t>
      </w:r>
      <w:r w:rsidR="005272B0" w:rsidRPr="00F02EA1">
        <w:rPr>
          <w:sz w:val="28"/>
          <w:szCs w:val="28"/>
        </w:rPr>
        <w:t>. B</w:t>
      </w:r>
      <w:r w:rsidRPr="00F02EA1">
        <w:rPr>
          <w:sz w:val="28"/>
          <w:szCs w:val="28"/>
        </w:rPr>
        <w:t xml:space="preserve">y the terms of the Governor's directive, </w:t>
      </w:r>
      <w:r w:rsidR="005272B0" w:rsidRPr="00F02EA1">
        <w:rPr>
          <w:sz w:val="28"/>
          <w:szCs w:val="28"/>
        </w:rPr>
        <w:t xml:space="preserve">the </w:t>
      </w:r>
      <w:r w:rsidR="00CA7AE9" w:rsidRPr="00F02EA1">
        <w:rPr>
          <w:sz w:val="28"/>
          <w:szCs w:val="28"/>
        </w:rPr>
        <w:t xml:space="preserve">DEI Officer </w:t>
      </w:r>
      <w:r w:rsidRPr="00F02EA1">
        <w:rPr>
          <w:sz w:val="28"/>
          <w:szCs w:val="28"/>
        </w:rPr>
        <w:t>reports to the Director</w:t>
      </w:r>
      <w:r w:rsidR="00CA7AE9" w:rsidRPr="00F02EA1">
        <w:rPr>
          <w:sz w:val="28"/>
          <w:szCs w:val="28"/>
        </w:rPr>
        <w:t xml:space="preserve"> of the MSP, Colonel Grady</w:t>
      </w:r>
      <w:r w:rsidR="001A7CF3" w:rsidRPr="00F02EA1">
        <w:rPr>
          <w:sz w:val="28"/>
          <w:szCs w:val="28"/>
        </w:rPr>
        <w:t>.</w:t>
      </w:r>
      <w:r w:rsidRPr="00F02EA1">
        <w:rPr>
          <w:sz w:val="28"/>
          <w:szCs w:val="28"/>
        </w:rPr>
        <w:t xml:space="preserve"> </w:t>
      </w:r>
    </w:p>
    <w:p w14:paraId="044876C9" w14:textId="1D82E000" w:rsidR="003A53E5" w:rsidRPr="00F02EA1" w:rsidRDefault="00123C4C">
      <w:pPr>
        <w:spacing w:after="200" w:line="276" w:lineRule="auto"/>
        <w:jc w:val="both"/>
        <w:rPr>
          <w:sz w:val="28"/>
          <w:szCs w:val="28"/>
        </w:rPr>
      </w:pPr>
      <w:r w:rsidRPr="00F02EA1">
        <w:rPr>
          <w:sz w:val="28"/>
          <w:szCs w:val="28"/>
        </w:rPr>
        <w:t xml:space="preserve">Sarah </w:t>
      </w:r>
      <w:r w:rsidR="0072623B" w:rsidRPr="00F02EA1">
        <w:rPr>
          <w:sz w:val="28"/>
          <w:szCs w:val="28"/>
        </w:rPr>
        <w:t>Krebs held the pos</w:t>
      </w:r>
      <w:r w:rsidRPr="00F02EA1">
        <w:rPr>
          <w:sz w:val="28"/>
          <w:szCs w:val="28"/>
        </w:rPr>
        <w:t>iti</w:t>
      </w:r>
      <w:r w:rsidR="00423CC8" w:rsidRPr="00F02EA1">
        <w:rPr>
          <w:sz w:val="28"/>
          <w:szCs w:val="28"/>
        </w:rPr>
        <w:t>on</w:t>
      </w:r>
      <w:r w:rsidR="0072623B" w:rsidRPr="00F02EA1">
        <w:rPr>
          <w:sz w:val="28"/>
          <w:szCs w:val="28"/>
        </w:rPr>
        <w:t xml:space="preserve"> from December 2022 until she was forced out </w:t>
      </w:r>
      <w:r w:rsidR="00423CC8" w:rsidRPr="00F02EA1">
        <w:rPr>
          <w:sz w:val="28"/>
          <w:szCs w:val="28"/>
        </w:rPr>
        <w:t xml:space="preserve">by Grady </w:t>
      </w:r>
      <w:r w:rsidR="0072623B" w:rsidRPr="00F02EA1">
        <w:rPr>
          <w:sz w:val="28"/>
          <w:szCs w:val="28"/>
        </w:rPr>
        <w:t xml:space="preserve">in </w:t>
      </w:r>
      <w:r w:rsidR="004A6D1A">
        <w:rPr>
          <w:sz w:val="28"/>
          <w:szCs w:val="28"/>
        </w:rPr>
        <w:t xml:space="preserve">October </w:t>
      </w:r>
      <w:r w:rsidR="0072623B" w:rsidRPr="00F02EA1">
        <w:rPr>
          <w:sz w:val="28"/>
          <w:szCs w:val="28"/>
        </w:rPr>
        <w:t>2025</w:t>
      </w:r>
      <w:r w:rsidR="00423CC8" w:rsidRPr="00F02EA1">
        <w:rPr>
          <w:sz w:val="28"/>
          <w:szCs w:val="28"/>
        </w:rPr>
        <w:t>.</w:t>
      </w:r>
      <w:r w:rsidR="0072623B" w:rsidRPr="00F02EA1">
        <w:rPr>
          <w:sz w:val="28"/>
          <w:szCs w:val="28"/>
        </w:rPr>
        <w:t xml:space="preserve"> </w:t>
      </w:r>
      <w:r w:rsidR="00423CC8" w:rsidRPr="00F02EA1">
        <w:rPr>
          <w:sz w:val="28"/>
          <w:szCs w:val="28"/>
        </w:rPr>
        <w:t xml:space="preserve">She </w:t>
      </w:r>
      <w:r w:rsidR="009478D5">
        <w:rPr>
          <w:sz w:val="28"/>
          <w:szCs w:val="28"/>
        </w:rPr>
        <w:t>told</w:t>
      </w:r>
      <w:r w:rsidR="0072623B" w:rsidRPr="00F02EA1">
        <w:rPr>
          <w:sz w:val="28"/>
          <w:szCs w:val="28"/>
        </w:rPr>
        <w:t xml:space="preserve"> the Michigan House Oversight Committee</w:t>
      </w:r>
      <w:r w:rsidR="00E70B64">
        <w:rPr>
          <w:sz w:val="28"/>
          <w:szCs w:val="28"/>
        </w:rPr>
        <w:t xml:space="preserve"> that </w:t>
      </w:r>
      <w:r w:rsidR="0072623B" w:rsidRPr="00F02EA1">
        <w:rPr>
          <w:sz w:val="28"/>
          <w:szCs w:val="28"/>
        </w:rPr>
        <w:t>Hernandez "of all the equity inclusion officers across the state, she's kind of our boss. She oversees us. Gives</w:t>
      </w:r>
      <w:r w:rsidR="001A7CF3" w:rsidRPr="00F02EA1">
        <w:rPr>
          <w:sz w:val="28"/>
          <w:szCs w:val="28"/>
        </w:rPr>
        <w:t xml:space="preserve"> </w:t>
      </w:r>
      <w:r w:rsidR="0072623B" w:rsidRPr="00F02EA1">
        <w:rPr>
          <w:sz w:val="28"/>
          <w:szCs w:val="28"/>
        </w:rPr>
        <w:t>us direction."</w:t>
      </w:r>
      <w:r w:rsidR="0072623B" w:rsidRPr="00F02EA1">
        <w:rPr>
          <w:rStyle w:val="FootnoteReference"/>
          <w:sz w:val="28"/>
          <w:szCs w:val="28"/>
        </w:rPr>
        <w:footnoteReference w:id="6"/>
      </w:r>
    </w:p>
    <w:p w14:paraId="6B01AF72" w14:textId="3AD2B514" w:rsidR="003A53E5" w:rsidRPr="00F02EA1" w:rsidRDefault="0072623B">
      <w:pPr>
        <w:spacing w:after="200" w:line="276" w:lineRule="auto"/>
        <w:jc w:val="both"/>
        <w:rPr>
          <w:sz w:val="28"/>
          <w:szCs w:val="28"/>
        </w:rPr>
      </w:pPr>
      <w:r w:rsidRPr="00F02EA1">
        <w:rPr>
          <w:sz w:val="28"/>
          <w:szCs w:val="28"/>
        </w:rPr>
        <w:t xml:space="preserve">What </w:t>
      </w:r>
      <w:r w:rsidR="00DB7D93" w:rsidRPr="00F02EA1">
        <w:rPr>
          <w:sz w:val="28"/>
          <w:szCs w:val="28"/>
        </w:rPr>
        <w:t xml:space="preserve">Hernandez </w:t>
      </w:r>
      <w:r w:rsidRPr="00F02EA1">
        <w:rPr>
          <w:sz w:val="28"/>
          <w:szCs w:val="28"/>
        </w:rPr>
        <w:t xml:space="preserve">directed </w:t>
      </w:r>
      <w:r w:rsidR="004A6D1A">
        <w:rPr>
          <w:sz w:val="28"/>
          <w:szCs w:val="28"/>
        </w:rPr>
        <w:t xml:space="preserve">are </w:t>
      </w:r>
      <w:r w:rsidR="002740C7" w:rsidRPr="00F02EA1">
        <w:rPr>
          <w:sz w:val="28"/>
          <w:szCs w:val="28"/>
        </w:rPr>
        <w:t>blatant violation</w:t>
      </w:r>
      <w:r w:rsidR="007449FF">
        <w:rPr>
          <w:sz w:val="28"/>
          <w:szCs w:val="28"/>
        </w:rPr>
        <w:t>s</w:t>
      </w:r>
      <w:r w:rsidR="002740C7" w:rsidRPr="00F02EA1">
        <w:rPr>
          <w:sz w:val="28"/>
          <w:szCs w:val="28"/>
        </w:rPr>
        <w:t xml:space="preserve"> of state and federal constitutions and civil rights law.</w:t>
      </w:r>
      <w:r w:rsidRPr="00F02EA1">
        <w:rPr>
          <w:sz w:val="28"/>
          <w:szCs w:val="28"/>
        </w:rPr>
        <w:t xml:space="preserve"> On August 8, 2024, at an E</w:t>
      </w:r>
      <w:r w:rsidR="004A4F07">
        <w:rPr>
          <w:sz w:val="28"/>
          <w:szCs w:val="28"/>
        </w:rPr>
        <w:t>IO</w:t>
      </w:r>
      <w:r w:rsidRPr="00F02EA1">
        <w:rPr>
          <w:sz w:val="28"/>
          <w:szCs w:val="28"/>
        </w:rPr>
        <w:t xml:space="preserve"> meeting hosted at MSP headquarters, Hernandez asked Inspector Krebs why her relationship with Colonel Grady had become strained. Krebs </w:t>
      </w:r>
      <w:r w:rsidR="00D669C3">
        <w:rPr>
          <w:sz w:val="28"/>
          <w:szCs w:val="28"/>
        </w:rPr>
        <w:t xml:space="preserve">responded </w:t>
      </w:r>
      <w:r w:rsidRPr="00F02EA1">
        <w:rPr>
          <w:sz w:val="28"/>
          <w:szCs w:val="28"/>
        </w:rPr>
        <w:t>it was because Grady was holding positions open for pre-selected candidates and "introducing bias into these situations." Her sworn account of what followed, given to the House Oversight Committee from contemporaneous notes, is this:</w:t>
      </w:r>
    </w:p>
    <w:p w14:paraId="3AB48B9F" w14:textId="1C1A5C65" w:rsidR="003A53E5" w:rsidRPr="002A4CB2" w:rsidRDefault="0072623B">
      <w:pPr>
        <w:spacing w:after="200"/>
        <w:ind w:left="720" w:right="720"/>
        <w:jc w:val="both"/>
        <w:rPr>
          <w:b/>
          <w:sz w:val="28"/>
          <w:szCs w:val="28"/>
        </w:rPr>
      </w:pPr>
      <w:r w:rsidRPr="00F02EA1">
        <w:rPr>
          <w:sz w:val="28"/>
          <w:szCs w:val="28"/>
        </w:rPr>
        <w:t>"She said, 'You need to get those back,' meaning the meetings. And I said, 'That's really up to him.' . . . And then she</w:t>
      </w:r>
      <w:r w:rsidR="00C95F61">
        <w:rPr>
          <w:sz w:val="28"/>
          <w:szCs w:val="28"/>
        </w:rPr>
        <w:t xml:space="preserve"> [Hernandez</w:t>
      </w:r>
      <w:r w:rsidR="005D1245">
        <w:rPr>
          <w:sz w:val="28"/>
          <w:szCs w:val="28"/>
        </w:rPr>
        <w:t>]</w:t>
      </w:r>
      <w:r w:rsidRPr="00F02EA1">
        <w:rPr>
          <w:sz w:val="28"/>
          <w:szCs w:val="28"/>
        </w:rPr>
        <w:t xml:space="preserve"> said, 'You know that he can do that. </w:t>
      </w:r>
      <w:r w:rsidRPr="003F4C92">
        <w:rPr>
          <w:b/>
          <w:sz w:val="28"/>
          <w:szCs w:val="28"/>
        </w:rPr>
        <w:t>Other directors do that,' meaning hold positions for—for selected individuals.</w:t>
      </w:r>
      <w:r w:rsidRPr="00F02EA1">
        <w:rPr>
          <w:sz w:val="28"/>
          <w:szCs w:val="28"/>
        </w:rPr>
        <w:t xml:space="preserve"> And she said it's because relationships are important. And I told her, 'Hey, I fully support relationships,' but I'm like, 'You can't do it illegally.' When it—when it comes to you're holding them for selected individuals, and—and I know race and gender are being played into this, like, that's—that's discrimination. And I'm not going to support that. And she said—she—this is when she was pointing her finger at me. </w:t>
      </w:r>
      <w:r w:rsidRPr="002A4CB2">
        <w:rPr>
          <w:b/>
          <w:sz w:val="28"/>
          <w:szCs w:val="28"/>
        </w:rPr>
        <w:t xml:space="preserve">She said, you know, 'The governor put him there to do just that. He was appointed to </w:t>
      </w:r>
      <w:r w:rsidRPr="002A4CB2">
        <w:rPr>
          <w:b/>
          <w:sz w:val="28"/>
          <w:szCs w:val="28"/>
        </w:rPr>
        <w:lastRenderedPageBreak/>
        <w:t>this position to diversify the agency. He has been giving those exact directions.' . . . And she said that, 'Well, that's what he's been instructed to do. And you better support him in doing it.'"</w:t>
      </w:r>
      <w:r w:rsidRPr="002A4CB2">
        <w:rPr>
          <w:rStyle w:val="FootnoteReference"/>
          <w:b/>
          <w:sz w:val="28"/>
          <w:szCs w:val="28"/>
        </w:rPr>
        <w:footnoteReference w:id="7"/>
      </w:r>
    </w:p>
    <w:p w14:paraId="3B5D191F" w14:textId="2542B313" w:rsidR="003A53E5" w:rsidRPr="00F02EA1" w:rsidRDefault="0072623B">
      <w:pPr>
        <w:spacing w:after="200" w:line="276" w:lineRule="auto"/>
        <w:jc w:val="both"/>
        <w:rPr>
          <w:sz w:val="28"/>
          <w:szCs w:val="28"/>
        </w:rPr>
      </w:pPr>
      <w:r w:rsidRPr="00F02EA1">
        <w:rPr>
          <w:sz w:val="28"/>
          <w:szCs w:val="28"/>
        </w:rPr>
        <w:t>Two months later, at an October 2024 conference in Traverse City, Hernandez returned to the subject and told Inspector Krebs that "when I went to the governor's office, I had to relearn what's right and what's wrong. And what's right is doing what my boss needs."</w:t>
      </w:r>
      <w:r w:rsidRPr="00F02EA1">
        <w:rPr>
          <w:rStyle w:val="FootnoteReference"/>
          <w:sz w:val="28"/>
          <w:szCs w:val="28"/>
        </w:rPr>
        <w:footnoteReference w:id="8"/>
      </w:r>
      <w:r w:rsidRPr="00F02EA1">
        <w:rPr>
          <w:sz w:val="28"/>
          <w:szCs w:val="28"/>
        </w:rPr>
        <w:t xml:space="preserve"> Inspector Krebs testified that she </w:t>
      </w:r>
      <w:r w:rsidRPr="00DC2068">
        <w:rPr>
          <w:b/>
          <w:sz w:val="28"/>
          <w:szCs w:val="28"/>
        </w:rPr>
        <w:t xml:space="preserve">"realized at that point this was way bigger than MSP, and he </w:t>
      </w:r>
      <w:r w:rsidR="00AC78B6">
        <w:rPr>
          <w:b/>
          <w:sz w:val="28"/>
          <w:szCs w:val="28"/>
        </w:rPr>
        <w:t xml:space="preserve">[Grady] </w:t>
      </w:r>
      <w:r w:rsidRPr="00DC2068">
        <w:rPr>
          <w:b/>
          <w:sz w:val="28"/>
          <w:szCs w:val="28"/>
        </w:rPr>
        <w:t>was following the directives of the governor."</w:t>
      </w:r>
      <w:r w:rsidRPr="00F02EA1">
        <w:rPr>
          <w:rStyle w:val="FootnoteReference"/>
          <w:sz w:val="28"/>
          <w:szCs w:val="28"/>
        </w:rPr>
        <w:footnoteReference w:id="9"/>
      </w:r>
    </w:p>
    <w:p w14:paraId="06A7BF7A" w14:textId="20A5AA3E" w:rsidR="00AA1EEF" w:rsidRPr="00F02EA1" w:rsidRDefault="0072623B">
      <w:pPr>
        <w:spacing w:after="200" w:line="276" w:lineRule="auto"/>
        <w:jc w:val="both"/>
        <w:rPr>
          <w:sz w:val="28"/>
          <w:szCs w:val="28"/>
        </w:rPr>
      </w:pPr>
      <w:r w:rsidRPr="00F02EA1">
        <w:rPr>
          <w:sz w:val="28"/>
          <w:szCs w:val="28"/>
        </w:rPr>
        <w:t xml:space="preserve">Grady had been repeating </w:t>
      </w:r>
      <w:r w:rsidR="000A73F4" w:rsidRPr="00F02EA1">
        <w:rPr>
          <w:sz w:val="28"/>
          <w:szCs w:val="28"/>
        </w:rPr>
        <w:t xml:space="preserve">the Governor's instruction </w:t>
      </w:r>
      <w:r w:rsidRPr="00F02EA1">
        <w:rPr>
          <w:sz w:val="28"/>
          <w:szCs w:val="28"/>
        </w:rPr>
        <w:t xml:space="preserve">to his </w:t>
      </w:r>
      <w:r w:rsidR="00B0514F">
        <w:rPr>
          <w:sz w:val="28"/>
          <w:szCs w:val="28"/>
        </w:rPr>
        <w:t xml:space="preserve">senior </w:t>
      </w:r>
      <w:r w:rsidRPr="00F02EA1">
        <w:rPr>
          <w:sz w:val="28"/>
          <w:szCs w:val="28"/>
        </w:rPr>
        <w:t>command s</w:t>
      </w:r>
      <w:r w:rsidR="00FA7A03">
        <w:rPr>
          <w:sz w:val="28"/>
          <w:szCs w:val="28"/>
        </w:rPr>
        <w:t>ince his appointment</w:t>
      </w:r>
      <w:r w:rsidR="00704F70">
        <w:rPr>
          <w:sz w:val="28"/>
          <w:szCs w:val="28"/>
        </w:rPr>
        <w:t xml:space="preserve"> </w:t>
      </w:r>
      <w:r w:rsidR="001B1289">
        <w:rPr>
          <w:sz w:val="28"/>
          <w:szCs w:val="28"/>
        </w:rPr>
        <w:t>in</w:t>
      </w:r>
      <w:r w:rsidR="00704F70">
        <w:rPr>
          <w:sz w:val="28"/>
          <w:szCs w:val="28"/>
        </w:rPr>
        <w:t xml:space="preserve"> September 2023.</w:t>
      </w:r>
      <w:r w:rsidRPr="00F02EA1">
        <w:rPr>
          <w:sz w:val="28"/>
          <w:szCs w:val="28"/>
        </w:rPr>
        <w:t xml:space="preserve"> </w:t>
      </w:r>
      <w:r w:rsidR="005737EA">
        <w:rPr>
          <w:sz w:val="28"/>
          <w:szCs w:val="28"/>
        </w:rPr>
        <w:t xml:space="preserve">On October 20, </w:t>
      </w:r>
      <w:r w:rsidR="00560D7A">
        <w:rPr>
          <w:sz w:val="28"/>
          <w:szCs w:val="28"/>
        </w:rPr>
        <w:t xml:space="preserve">2023, </w:t>
      </w:r>
      <w:r w:rsidR="00AC78B6">
        <w:rPr>
          <w:sz w:val="28"/>
          <w:szCs w:val="28"/>
        </w:rPr>
        <w:t xml:space="preserve">Grady told </w:t>
      </w:r>
      <w:r w:rsidR="00560D7A">
        <w:rPr>
          <w:sz w:val="28"/>
          <w:szCs w:val="28"/>
        </w:rPr>
        <w:t xml:space="preserve">then Major </w:t>
      </w:r>
      <w:r w:rsidRPr="00F02EA1">
        <w:rPr>
          <w:sz w:val="28"/>
          <w:szCs w:val="28"/>
        </w:rPr>
        <w:t>Ryan Pennell</w:t>
      </w:r>
      <w:r w:rsidR="00E7072A">
        <w:rPr>
          <w:sz w:val="28"/>
          <w:szCs w:val="28"/>
        </w:rPr>
        <w:t>:</w:t>
      </w:r>
    </w:p>
    <w:p w14:paraId="544AAE53" w14:textId="77777777" w:rsidR="00AA1EEF" w:rsidRPr="00F02EA1" w:rsidRDefault="0072623B" w:rsidP="00AA1EEF">
      <w:pPr>
        <w:spacing w:after="200" w:line="276" w:lineRule="auto"/>
        <w:ind w:firstLine="720"/>
        <w:jc w:val="both"/>
        <w:rPr>
          <w:sz w:val="28"/>
          <w:szCs w:val="28"/>
        </w:rPr>
      </w:pPr>
      <w:r w:rsidRPr="00F02EA1">
        <w:rPr>
          <w:sz w:val="28"/>
          <w:szCs w:val="28"/>
        </w:rPr>
        <w:t xml:space="preserve">"[t]hat he was told by the governor to diversify the leadership team; </w:t>
      </w:r>
    </w:p>
    <w:p w14:paraId="7DB57D20" w14:textId="77777777" w:rsidR="00C404F6" w:rsidRPr="00F02EA1" w:rsidRDefault="0072623B" w:rsidP="00AA1EEF">
      <w:pPr>
        <w:spacing w:after="200" w:line="276" w:lineRule="auto"/>
        <w:ind w:left="720"/>
        <w:jc w:val="both"/>
        <w:rPr>
          <w:sz w:val="28"/>
          <w:szCs w:val="28"/>
        </w:rPr>
      </w:pPr>
      <w:r w:rsidRPr="00F02EA1">
        <w:rPr>
          <w:sz w:val="28"/>
          <w:szCs w:val="28"/>
        </w:rPr>
        <w:t>that Colonel Gasper was also told to diversify the leadership team, and he was unable to do it, but speaking from Colonel Grady, that he was going to do it."</w:t>
      </w:r>
      <w:r w:rsidRPr="00F02EA1">
        <w:rPr>
          <w:rStyle w:val="FootnoteReference"/>
          <w:sz w:val="28"/>
          <w:szCs w:val="28"/>
        </w:rPr>
        <w:footnoteReference w:id="10"/>
      </w:r>
      <w:r w:rsidRPr="00F02EA1">
        <w:rPr>
          <w:sz w:val="28"/>
          <w:szCs w:val="28"/>
        </w:rPr>
        <w:t xml:space="preserve"> </w:t>
      </w:r>
    </w:p>
    <w:p w14:paraId="704F95D5" w14:textId="7E0804D5" w:rsidR="00F03281" w:rsidRPr="00F02EA1" w:rsidRDefault="0072623B" w:rsidP="00C404F6">
      <w:pPr>
        <w:spacing w:after="200" w:line="276" w:lineRule="auto"/>
        <w:jc w:val="both"/>
        <w:rPr>
          <w:sz w:val="28"/>
          <w:szCs w:val="28"/>
        </w:rPr>
      </w:pPr>
      <w:r w:rsidRPr="00F02EA1">
        <w:rPr>
          <w:sz w:val="28"/>
          <w:szCs w:val="28"/>
        </w:rPr>
        <w:t>Th</w:t>
      </w:r>
      <w:r w:rsidR="00AA1EEF" w:rsidRPr="00F02EA1">
        <w:rPr>
          <w:sz w:val="28"/>
          <w:szCs w:val="28"/>
        </w:rPr>
        <w:t>ese</w:t>
      </w:r>
      <w:r w:rsidRPr="00F02EA1">
        <w:rPr>
          <w:sz w:val="28"/>
          <w:szCs w:val="28"/>
        </w:rPr>
        <w:t xml:space="preserve"> statements were repeated in one-on-one meetings, in leadership-team meetings attended by the</w:t>
      </w:r>
      <w:r w:rsidR="00062DB2" w:rsidRPr="00F02EA1">
        <w:rPr>
          <w:sz w:val="28"/>
          <w:szCs w:val="28"/>
        </w:rPr>
        <w:t xml:space="preserve"> MSP</w:t>
      </w:r>
      <w:r w:rsidRPr="00F02EA1">
        <w:rPr>
          <w:sz w:val="28"/>
          <w:szCs w:val="28"/>
        </w:rPr>
        <w:t>'s majors and lieutenant colonels, and over a three-day tour of Seventh District posts in November 2023, during which Grady said he wanted the leadership team and the department to have "more people that look like him" while "point[ing] to his arm."</w:t>
      </w:r>
      <w:r w:rsidRPr="00F02EA1">
        <w:rPr>
          <w:rStyle w:val="FootnoteReference"/>
          <w:sz w:val="28"/>
          <w:szCs w:val="28"/>
        </w:rPr>
        <w:footnoteReference w:id="11"/>
      </w:r>
      <w:r w:rsidRPr="00F02EA1">
        <w:rPr>
          <w:sz w:val="28"/>
          <w:szCs w:val="28"/>
        </w:rPr>
        <w:t xml:space="preserve"> </w:t>
      </w:r>
    </w:p>
    <w:p w14:paraId="4488898A" w14:textId="5B5B4CBE" w:rsidR="0096366C" w:rsidRPr="00F02EA1" w:rsidRDefault="0072623B">
      <w:pPr>
        <w:spacing w:after="200" w:line="276" w:lineRule="auto"/>
        <w:jc w:val="both"/>
        <w:rPr>
          <w:sz w:val="28"/>
          <w:szCs w:val="28"/>
        </w:rPr>
      </w:pPr>
      <w:r w:rsidRPr="00F02EA1">
        <w:rPr>
          <w:sz w:val="28"/>
          <w:szCs w:val="28"/>
        </w:rPr>
        <w:t xml:space="preserve">Grady's executive assistant, Heather Luebs, testified that Grady "stated that that was an expectation of him, that he would focus on diversity," </w:t>
      </w:r>
      <w:r w:rsidRPr="00450B14">
        <w:rPr>
          <w:b/>
          <w:sz w:val="28"/>
          <w:szCs w:val="28"/>
        </w:rPr>
        <w:t xml:space="preserve">that it "was the governor's expectation," and that "as positions became vacant, the desire of the </w:t>
      </w:r>
      <w:r w:rsidRPr="00450B14">
        <w:rPr>
          <w:b/>
          <w:sz w:val="28"/>
          <w:szCs w:val="28"/>
        </w:rPr>
        <w:lastRenderedPageBreak/>
        <w:t>governor,</w:t>
      </w:r>
      <w:r w:rsidRPr="00F02EA1">
        <w:rPr>
          <w:sz w:val="28"/>
          <w:szCs w:val="28"/>
        </w:rPr>
        <w:t xml:space="preserve"> whether he inferred that or she spoke to him directly and said that, . . . he felt that that was his charge, was to diversify the leadership team."</w:t>
      </w:r>
      <w:r w:rsidRPr="00F02EA1">
        <w:rPr>
          <w:rStyle w:val="FootnoteReference"/>
          <w:sz w:val="28"/>
          <w:szCs w:val="28"/>
        </w:rPr>
        <w:footnoteReference w:id="12"/>
      </w:r>
      <w:r w:rsidRPr="00F02EA1">
        <w:rPr>
          <w:sz w:val="28"/>
          <w:szCs w:val="28"/>
        </w:rPr>
        <w:t xml:space="preserve"> </w:t>
      </w:r>
    </w:p>
    <w:p w14:paraId="7D99833D" w14:textId="396423E5" w:rsidR="003A53E5" w:rsidRPr="00F02EA1" w:rsidRDefault="0072623B">
      <w:pPr>
        <w:spacing w:after="200" w:line="276" w:lineRule="auto"/>
        <w:jc w:val="both"/>
        <w:rPr>
          <w:sz w:val="28"/>
          <w:szCs w:val="28"/>
        </w:rPr>
      </w:pPr>
      <w:r w:rsidRPr="00F02EA1">
        <w:rPr>
          <w:sz w:val="28"/>
          <w:szCs w:val="28"/>
        </w:rPr>
        <w:t xml:space="preserve">Major Christopher Hawkins, Grady's chief of staff, told </w:t>
      </w:r>
      <w:r w:rsidR="00DD1DC0">
        <w:rPr>
          <w:sz w:val="28"/>
          <w:szCs w:val="28"/>
        </w:rPr>
        <w:t>PSS</w:t>
      </w:r>
      <w:r w:rsidRPr="00F02EA1">
        <w:rPr>
          <w:sz w:val="28"/>
          <w:szCs w:val="28"/>
        </w:rPr>
        <w:t xml:space="preserve"> that "there have frequently been sentiments expressed where there is 'a clear desire from the Governor's Office to diversify the department,'" that he had "certainly heard those sentiments expressed by Colonel Grady and Colonel Gasper," and that the comments went "back to Colonel Gasper's tenure."</w:t>
      </w:r>
      <w:r w:rsidRPr="00F02EA1">
        <w:rPr>
          <w:rStyle w:val="FootnoteReference"/>
          <w:sz w:val="28"/>
          <w:szCs w:val="28"/>
        </w:rPr>
        <w:footnoteReference w:id="13"/>
      </w:r>
    </w:p>
    <w:p w14:paraId="03DA458D" w14:textId="6CBF5CE0" w:rsidR="00E47CEA" w:rsidRDefault="00397DDC" w:rsidP="006537AA">
      <w:pPr>
        <w:spacing w:after="200" w:line="276" w:lineRule="auto"/>
        <w:jc w:val="both"/>
        <w:rPr>
          <w:sz w:val="28"/>
          <w:szCs w:val="28"/>
        </w:rPr>
      </w:pPr>
      <w:r>
        <w:rPr>
          <w:sz w:val="28"/>
          <w:szCs w:val="28"/>
        </w:rPr>
        <w:t>T</w:t>
      </w:r>
      <w:r w:rsidRPr="00F02EA1">
        <w:rPr>
          <w:sz w:val="28"/>
          <w:szCs w:val="28"/>
        </w:rPr>
        <w:t xml:space="preserve">he Governor </w:t>
      </w:r>
      <w:r>
        <w:rPr>
          <w:sz w:val="28"/>
          <w:szCs w:val="28"/>
        </w:rPr>
        <w:t xml:space="preserve">and </w:t>
      </w:r>
      <w:r w:rsidRPr="00F02EA1">
        <w:rPr>
          <w:sz w:val="28"/>
          <w:szCs w:val="28"/>
        </w:rPr>
        <w:t xml:space="preserve">her chief of staff and chief operating officer </w:t>
      </w:r>
      <w:r w:rsidR="00FB36B4">
        <w:rPr>
          <w:sz w:val="28"/>
          <w:szCs w:val="28"/>
        </w:rPr>
        <w:t xml:space="preserve">interviewed </w:t>
      </w:r>
      <w:r w:rsidR="0072623B" w:rsidRPr="00F02EA1">
        <w:rPr>
          <w:sz w:val="28"/>
          <w:szCs w:val="28"/>
        </w:rPr>
        <w:t>Grady for the Director's position.</w:t>
      </w:r>
      <w:r w:rsidR="0072623B" w:rsidRPr="00F02EA1">
        <w:rPr>
          <w:rStyle w:val="FootnoteReference"/>
          <w:sz w:val="28"/>
          <w:szCs w:val="28"/>
        </w:rPr>
        <w:footnoteReference w:id="14"/>
      </w:r>
      <w:r w:rsidR="0072623B" w:rsidRPr="00F02EA1">
        <w:rPr>
          <w:sz w:val="28"/>
          <w:szCs w:val="28"/>
        </w:rPr>
        <w:t xml:space="preserve"> He denies that the Governor ever discussed diversity with him and denies telling anyone that she tasked him with diversifying the agency</w:t>
      </w:r>
      <w:r w:rsidR="00FE3266" w:rsidRPr="00F02EA1">
        <w:rPr>
          <w:sz w:val="28"/>
          <w:szCs w:val="28"/>
        </w:rPr>
        <w:t>.</w:t>
      </w:r>
      <w:r w:rsidR="006A40BA" w:rsidRPr="00F02EA1">
        <w:rPr>
          <w:sz w:val="28"/>
          <w:szCs w:val="28"/>
        </w:rPr>
        <w:t xml:space="preserve"> </w:t>
      </w:r>
      <w:r w:rsidR="00056F48">
        <w:rPr>
          <w:sz w:val="28"/>
          <w:szCs w:val="28"/>
        </w:rPr>
        <w:t xml:space="preserve">He claims that the many other </w:t>
      </w:r>
      <w:r w:rsidR="0072623B" w:rsidRPr="00F02EA1">
        <w:rPr>
          <w:sz w:val="28"/>
          <w:szCs w:val="28"/>
        </w:rPr>
        <w:t>witnesses who say otherwise are lying</w:t>
      </w:r>
      <w:r w:rsidR="00C255F2">
        <w:rPr>
          <w:sz w:val="28"/>
          <w:szCs w:val="28"/>
        </w:rPr>
        <w:t>.</w:t>
      </w:r>
      <w:r w:rsidR="0072623B" w:rsidRPr="00F02EA1">
        <w:rPr>
          <w:rStyle w:val="FootnoteReference"/>
          <w:sz w:val="28"/>
          <w:szCs w:val="28"/>
        </w:rPr>
        <w:footnoteReference w:id="15"/>
      </w:r>
      <w:r w:rsidR="0072623B" w:rsidRPr="00F02EA1">
        <w:rPr>
          <w:sz w:val="28"/>
          <w:szCs w:val="28"/>
        </w:rPr>
        <w:t xml:space="preserve"> </w:t>
      </w:r>
    </w:p>
    <w:p w14:paraId="3CC24476" w14:textId="0126751D" w:rsidR="00FD3431" w:rsidRDefault="00E47CEA" w:rsidP="00FD3431">
      <w:pPr>
        <w:spacing w:after="200" w:line="276" w:lineRule="auto"/>
        <w:jc w:val="center"/>
        <w:rPr>
          <w:sz w:val="28"/>
          <w:szCs w:val="28"/>
        </w:rPr>
      </w:pPr>
      <w:r>
        <w:rPr>
          <w:b/>
          <w:bCs/>
          <w:sz w:val="28"/>
          <w:szCs w:val="28"/>
        </w:rPr>
        <w:t xml:space="preserve">Implementation of </w:t>
      </w:r>
      <w:r w:rsidR="0072623B" w:rsidRPr="00F02EA1">
        <w:rPr>
          <w:b/>
          <w:bCs/>
          <w:sz w:val="28"/>
          <w:szCs w:val="28"/>
        </w:rPr>
        <w:t>D</w:t>
      </w:r>
      <w:r w:rsidR="00E7072A">
        <w:rPr>
          <w:b/>
          <w:bCs/>
          <w:sz w:val="28"/>
          <w:szCs w:val="28"/>
        </w:rPr>
        <w:t>EI</w:t>
      </w:r>
      <w:r w:rsidR="0072623B" w:rsidRPr="00F02EA1">
        <w:rPr>
          <w:b/>
          <w:bCs/>
          <w:sz w:val="28"/>
          <w:szCs w:val="28"/>
        </w:rPr>
        <w:t xml:space="preserve"> </w:t>
      </w:r>
      <w:r>
        <w:rPr>
          <w:b/>
          <w:bCs/>
          <w:sz w:val="28"/>
          <w:szCs w:val="28"/>
        </w:rPr>
        <w:t>in MSP</w:t>
      </w:r>
    </w:p>
    <w:p w14:paraId="293FD25C" w14:textId="0BE71FF9" w:rsidR="003A53E5" w:rsidRPr="00F02EA1" w:rsidRDefault="0072623B" w:rsidP="00FD3431">
      <w:pPr>
        <w:spacing w:after="200" w:line="276" w:lineRule="auto"/>
        <w:jc w:val="center"/>
        <w:rPr>
          <w:sz w:val="28"/>
          <w:szCs w:val="28"/>
        </w:rPr>
      </w:pPr>
      <w:r w:rsidRPr="00F02EA1">
        <w:rPr>
          <w:b/>
          <w:bCs/>
          <w:i/>
          <w:iCs/>
          <w:sz w:val="28"/>
          <w:szCs w:val="28"/>
        </w:rPr>
        <w:t>Colonel Gasper, 2019-2023: "</w:t>
      </w:r>
      <w:r w:rsidR="00E0354D">
        <w:rPr>
          <w:b/>
          <w:bCs/>
          <w:i/>
          <w:iCs/>
          <w:sz w:val="28"/>
          <w:szCs w:val="28"/>
        </w:rPr>
        <w:t xml:space="preserve">we’re </w:t>
      </w:r>
      <w:r w:rsidRPr="00F02EA1">
        <w:rPr>
          <w:b/>
          <w:bCs/>
          <w:i/>
          <w:iCs/>
          <w:sz w:val="28"/>
          <w:szCs w:val="28"/>
        </w:rPr>
        <w:t xml:space="preserve">way too </w:t>
      </w:r>
      <w:r w:rsidR="00BD4B7B" w:rsidRPr="00F02EA1">
        <w:rPr>
          <w:b/>
          <w:bCs/>
          <w:i/>
          <w:iCs/>
          <w:sz w:val="28"/>
          <w:szCs w:val="28"/>
        </w:rPr>
        <w:t>White</w:t>
      </w:r>
      <w:r w:rsidRPr="00F02EA1">
        <w:rPr>
          <w:b/>
          <w:bCs/>
          <w:i/>
          <w:iCs/>
          <w:sz w:val="28"/>
          <w:szCs w:val="28"/>
        </w:rPr>
        <w:t>, and way too male"</w:t>
      </w:r>
    </w:p>
    <w:p w14:paraId="285AF19D" w14:textId="48474DB9" w:rsidR="008B7207" w:rsidRPr="00F02EA1" w:rsidRDefault="0072623B">
      <w:pPr>
        <w:spacing w:after="200" w:line="276" w:lineRule="auto"/>
        <w:jc w:val="both"/>
        <w:rPr>
          <w:sz w:val="28"/>
          <w:szCs w:val="28"/>
        </w:rPr>
      </w:pPr>
      <w:r w:rsidRPr="00F02EA1">
        <w:rPr>
          <w:sz w:val="28"/>
          <w:szCs w:val="28"/>
        </w:rPr>
        <w:t>Governor</w:t>
      </w:r>
      <w:r w:rsidR="00FD525B" w:rsidRPr="00F02EA1">
        <w:rPr>
          <w:sz w:val="28"/>
          <w:szCs w:val="28"/>
        </w:rPr>
        <w:t xml:space="preserve"> Whitmer</w:t>
      </w:r>
      <w:r w:rsidRPr="00F02EA1">
        <w:rPr>
          <w:sz w:val="28"/>
          <w:szCs w:val="28"/>
        </w:rPr>
        <w:t xml:space="preserve">'s first MSP Director, Colonel Joseph Gasper, announced the program openly. </w:t>
      </w:r>
      <w:r w:rsidR="00D65170">
        <w:rPr>
          <w:sz w:val="28"/>
          <w:szCs w:val="28"/>
        </w:rPr>
        <w:t>He</w:t>
      </w:r>
      <w:r w:rsidR="00874BDD">
        <w:rPr>
          <w:sz w:val="28"/>
          <w:szCs w:val="28"/>
        </w:rPr>
        <w:t xml:space="preserve"> told a </w:t>
      </w:r>
      <w:r w:rsidRPr="00F02EA1">
        <w:rPr>
          <w:sz w:val="28"/>
          <w:szCs w:val="28"/>
        </w:rPr>
        <w:t>Director's meeting on February 6, 2019,</w:t>
      </w:r>
      <w:r w:rsidR="007E2697">
        <w:rPr>
          <w:sz w:val="28"/>
          <w:szCs w:val="28"/>
        </w:rPr>
        <w:t xml:space="preserve"> that</w:t>
      </w:r>
      <w:r w:rsidRPr="00F02EA1">
        <w:rPr>
          <w:sz w:val="28"/>
          <w:szCs w:val="28"/>
        </w:rPr>
        <w:t xml:space="preserve"> the "number one priority" of the agency </w:t>
      </w:r>
      <w:r w:rsidR="00F5776F">
        <w:rPr>
          <w:sz w:val="28"/>
          <w:szCs w:val="28"/>
        </w:rPr>
        <w:t>i</w:t>
      </w:r>
      <w:r w:rsidRPr="00F02EA1">
        <w:rPr>
          <w:sz w:val="28"/>
          <w:szCs w:val="28"/>
        </w:rPr>
        <w:t xml:space="preserve">s "diversity," that it was to be achieved "at all levels of the MSP through the recruiting and promotional processes," and that the "Department can't look like the 80% that the Department looks like now. We need to look at that smaller number and increase it." He said gender, race and life experience "carried the same weight as experience and seniority" in hiring and promotion. </w:t>
      </w:r>
    </w:p>
    <w:p w14:paraId="024966A8" w14:textId="0B63BC54" w:rsidR="00CD6D42" w:rsidRPr="00F02EA1" w:rsidRDefault="0072623B">
      <w:pPr>
        <w:spacing w:after="200" w:line="276" w:lineRule="auto"/>
        <w:jc w:val="both"/>
        <w:rPr>
          <w:sz w:val="28"/>
          <w:szCs w:val="28"/>
        </w:rPr>
      </w:pPr>
      <w:r w:rsidRPr="00F02EA1">
        <w:rPr>
          <w:sz w:val="28"/>
          <w:szCs w:val="28"/>
        </w:rPr>
        <w:t xml:space="preserve">At the MSP Fall Forum on October 8, 2019, </w:t>
      </w:r>
      <w:r w:rsidR="009C53E3">
        <w:rPr>
          <w:sz w:val="28"/>
          <w:szCs w:val="28"/>
        </w:rPr>
        <w:t>G</w:t>
      </w:r>
      <w:r w:rsidR="00296009">
        <w:rPr>
          <w:sz w:val="28"/>
          <w:szCs w:val="28"/>
        </w:rPr>
        <w:t>asper</w:t>
      </w:r>
      <w:r w:rsidRPr="00F02EA1">
        <w:rPr>
          <w:sz w:val="28"/>
          <w:szCs w:val="28"/>
        </w:rPr>
        <w:t xml:space="preserve"> told his assembled command officers that the MSP is </w:t>
      </w:r>
      <w:r w:rsidRPr="009C53E3">
        <w:rPr>
          <w:b/>
          <w:sz w:val="28"/>
          <w:szCs w:val="28"/>
        </w:rPr>
        <w:t xml:space="preserve">"way too </w:t>
      </w:r>
      <w:r w:rsidR="00BD4B7B" w:rsidRPr="009C53E3">
        <w:rPr>
          <w:b/>
          <w:sz w:val="28"/>
          <w:szCs w:val="28"/>
        </w:rPr>
        <w:t>White</w:t>
      </w:r>
      <w:r w:rsidRPr="009C53E3">
        <w:rPr>
          <w:b/>
          <w:sz w:val="28"/>
          <w:szCs w:val="28"/>
        </w:rPr>
        <w:t xml:space="preserve"> and way too male"</w:t>
      </w:r>
      <w:r w:rsidRPr="00F02EA1">
        <w:rPr>
          <w:sz w:val="28"/>
          <w:szCs w:val="28"/>
        </w:rPr>
        <w:t xml:space="preserve"> and that 25% of positions were to be set aside for minorities and 20% for females.</w:t>
      </w:r>
      <w:r w:rsidRPr="00F02EA1">
        <w:rPr>
          <w:rStyle w:val="FootnoteReference"/>
          <w:sz w:val="28"/>
          <w:szCs w:val="28"/>
        </w:rPr>
        <w:footnoteReference w:id="16"/>
      </w:r>
      <w:r w:rsidRPr="00F02EA1">
        <w:rPr>
          <w:sz w:val="28"/>
          <w:szCs w:val="28"/>
        </w:rPr>
        <w:t xml:space="preserve"> Grady,</w:t>
      </w:r>
      <w:r w:rsidR="00B01AA6">
        <w:rPr>
          <w:sz w:val="28"/>
          <w:szCs w:val="28"/>
        </w:rPr>
        <w:t xml:space="preserve"> then a </w:t>
      </w:r>
      <w:r w:rsidR="00B01AA6">
        <w:rPr>
          <w:sz w:val="28"/>
          <w:szCs w:val="28"/>
        </w:rPr>
        <w:lastRenderedPageBreak/>
        <w:t>Captain a</w:t>
      </w:r>
      <w:r w:rsidRPr="00F02EA1">
        <w:rPr>
          <w:sz w:val="28"/>
          <w:szCs w:val="28"/>
        </w:rPr>
        <w:t>ttended that leadership conference</w:t>
      </w:r>
      <w:r w:rsidR="00B01AA6">
        <w:rPr>
          <w:sz w:val="28"/>
          <w:szCs w:val="28"/>
        </w:rPr>
        <w:t xml:space="preserve">. He </w:t>
      </w:r>
      <w:r w:rsidRPr="00F02EA1">
        <w:rPr>
          <w:sz w:val="28"/>
          <w:szCs w:val="28"/>
        </w:rPr>
        <w:t>confirmed that Gasper said "something similar to that."</w:t>
      </w:r>
      <w:r w:rsidRPr="00F02EA1">
        <w:rPr>
          <w:rStyle w:val="FootnoteReference"/>
          <w:sz w:val="28"/>
          <w:szCs w:val="28"/>
        </w:rPr>
        <w:footnoteReference w:id="17"/>
      </w:r>
      <w:r w:rsidRPr="00F02EA1">
        <w:rPr>
          <w:sz w:val="28"/>
          <w:szCs w:val="28"/>
        </w:rPr>
        <w:t xml:space="preserve"> </w:t>
      </w:r>
    </w:p>
    <w:p w14:paraId="06306969" w14:textId="77777777" w:rsidR="00FD3431" w:rsidRDefault="0072623B" w:rsidP="00FD3431">
      <w:pPr>
        <w:spacing w:after="200" w:line="276" w:lineRule="auto"/>
        <w:jc w:val="both"/>
        <w:rPr>
          <w:sz w:val="28"/>
          <w:szCs w:val="28"/>
        </w:rPr>
      </w:pPr>
      <w:r w:rsidRPr="00F02EA1">
        <w:rPr>
          <w:sz w:val="28"/>
          <w:szCs w:val="28"/>
        </w:rPr>
        <w:t xml:space="preserve">Gasper's executive-committee changes, in which four long-serving </w:t>
      </w:r>
      <w:r w:rsidR="00BD4B7B" w:rsidRPr="00F02EA1">
        <w:rPr>
          <w:sz w:val="28"/>
          <w:szCs w:val="28"/>
        </w:rPr>
        <w:t>White</w:t>
      </w:r>
      <w:r w:rsidRPr="00F02EA1">
        <w:rPr>
          <w:sz w:val="28"/>
          <w:szCs w:val="28"/>
        </w:rPr>
        <w:t xml:space="preserve"> male executives were replaced, were cleared with the Governor.</w:t>
      </w:r>
      <w:r w:rsidRPr="00F02EA1">
        <w:rPr>
          <w:rStyle w:val="FootnoteReference"/>
          <w:sz w:val="28"/>
          <w:szCs w:val="28"/>
        </w:rPr>
        <w:footnoteReference w:id="18"/>
      </w:r>
    </w:p>
    <w:p w14:paraId="3B0D9367" w14:textId="5B3E758C" w:rsidR="003A53E5" w:rsidRPr="00F02EA1" w:rsidRDefault="0072623B" w:rsidP="00FF5C10">
      <w:pPr>
        <w:spacing w:after="200" w:line="276" w:lineRule="auto"/>
        <w:jc w:val="center"/>
        <w:rPr>
          <w:sz w:val="28"/>
          <w:szCs w:val="28"/>
        </w:rPr>
      </w:pPr>
      <w:r w:rsidRPr="00F02EA1">
        <w:rPr>
          <w:b/>
          <w:bCs/>
          <w:i/>
          <w:iCs/>
          <w:sz w:val="28"/>
          <w:szCs w:val="28"/>
        </w:rPr>
        <w:t xml:space="preserve">Colonel Grady, 2023-present: "diversity is race, it's </w:t>
      </w:r>
      <w:r w:rsidR="00EE4893" w:rsidRPr="00F02EA1">
        <w:rPr>
          <w:b/>
          <w:bCs/>
          <w:i/>
          <w:iCs/>
          <w:sz w:val="28"/>
          <w:szCs w:val="28"/>
        </w:rPr>
        <w:t>B</w:t>
      </w:r>
      <w:r w:rsidRPr="00F02EA1">
        <w:rPr>
          <w:b/>
          <w:bCs/>
          <w:i/>
          <w:iCs/>
          <w:sz w:val="28"/>
          <w:szCs w:val="28"/>
        </w:rPr>
        <w:t xml:space="preserve">lack and </w:t>
      </w:r>
      <w:r w:rsidR="00BD4B7B" w:rsidRPr="00F02EA1">
        <w:rPr>
          <w:b/>
          <w:bCs/>
          <w:i/>
          <w:iCs/>
          <w:sz w:val="28"/>
          <w:szCs w:val="28"/>
        </w:rPr>
        <w:t>White</w:t>
      </w:r>
      <w:r w:rsidRPr="00F02EA1">
        <w:rPr>
          <w:b/>
          <w:bCs/>
          <w:i/>
          <w:iCs/>
          <w:sz w:val="28"/>
          <w:szCs w:val="28"/>
        </w:rPr>
        <w:t>"</w:t>
      </w:r>
    </w:p>
    <w:p w14:paraId="42725EF6" w14:textId="25292024" w:rsidR="00110847" w:rsidRPr="00F02EA1" w:rsidRDefault="0072623B">
      <w:pPr>
        <w:spacing w:after="200" w:line="276" w:lineRule="auto"/>
        <w:jc w:val="both"/>
        <w:rPr>
          <w:sz w:val="28"/>
          <w:szCs w:val="28"/>
        </w:rPr>
      </w:pPr>
      <w:r w:rsidRPr="00F02EA1">
        <w:rPr>
          <w:sz w:val="28"/>
          <w:szCs w:val="28"/>
        </w:rPr>
        <w:t>G</w:t>
      </w:r>
      <w:r w:rsidR="00621646">
        <w:rPr>
          <w:sz w:val="28"/>
          <w:szCs w:val="28"/>
        </w:rPr>
        <w:t xml:space="preserve">rady was a Captain </w:t>
      </w:r>
      <w:r w:rsidR="001B7A4C">
        <w:rPr>
          <w:sz w:val="28"/>
          <w:szCs w:val="28"/>
        </w:rPr>
        <w:t xml:space="preserve">when </w:t>
      </w:r>
      <w:r w:rsidRPr="00F02EA1">
        <w:rPr>
          <w:sz w:val="28"/>
          <w:szCs w:val="28"/>
        </w:rPr>
        <w:t xml:space="preserve">Whitmer </w:t>
      </w:r>
      <w:r w:rsidR="00EF2502">
        <w:rPr>
          <w:sz w:val="28"/>
          <w:szCs w:val="28"/>
        </w:rPr>
        <w:t>double promoted</w:t>
      </w:r>
      <w:r w:rsidR="001B7A4C">
        <w:rPr>
          <w:sz w:val="28"/>
          <w:szCs w:val="28"/>
        </w:rPr>
        <w:t xml:space="preserve"> him </w:t>
      </w:r>
      <w:r w:rsidR="008578AF">
        <w:rPr>
          <w:sz w:val="28"/>
          <w:szCs w:val="28"/>
        </w:rPr>
        <w:t xml:space="preserve">to Director </w:t>
      </w:r>
      <w:r w:rsidRPr="00F02EA1">
        <w:rPr>
          <w:sz w:val="28"/>
          <w:szCs w:val="28"/>
        </w:rPr>
        <w:t xml:space="preserve">in September 2023 after Gasper retired. </w:t>
      </w:r>
      <w:r w:rsidR="001E7E6D">
        <w:rPr>
          <w:sz w:val="28"/>
          <w:szCs w:val="28"/>
        </w:rPr>
        <w:t xml:space="preserve">At the time his </w:t>
      </w:r>
      <w:r w:rsidR="00EF2502">
        <w:rPr>
          <w:sz w:val="28"/>
          <w:szCs w:val="28"/>
        </w:rPr>
        <w:t>career</w:t>
      </w:r>
      <w:r w:rsidR="00843835">
        <w:rPr>
          <w:sz w:val="28"/>
          <w:szCs w:val="28"/>
        </w:rPr>
        <w:t xml:space="preserve"> could not be characterized </w:t>
      </w:r>
      <w:r w:rsidR="00EF2502">
        <w:rPr>
          <w:sz w:val="28"/>
          <w:szCs w:val="28"/>
        </w:rPr>
        <w:t>as</w:t>
      </w:r>
      <w:r w:rsidR="000B421B">
        <w:rPr>
          <w:sz w:val="28"/>
          <w:szCs w:val="28"/>
        </w:rPr>
        <w:t xml:space="preserve"> </w:t>
      </w:r>
      <w:r w:rsidR="00EF2502">
        <w:rPr>
          <w:sz w:val="28"/>
          <w:szCs w:val="28"/>
        </w:rPr>
        <w:t>stellar.</w:t>
      </w:r>
      <w:r w:rsidR="00EF2502">
        <w:rPr>
          <w:rStyle w:val="FootnoteReference"/>
          <w:sz w:val="28"/>
          <w:szCs w:val="28"/>
        </w:rPr>
        <w:footnoteReference w:id="19"/>
      </w:r>
      <w:r w:rsidR="00EF2502">
        <w:rPr>
          <w:sz w:val="28"/>
          <w:szCs w:val="28"/>
        </w:rPr>
        <w:t xml:space="preserve"> </w:t>
      </w:r>
      <w:r w:rsidRPr="00F02EA1">
        <w:rPr>
          <w:sz w:val="28"/>
          <w:szCs w:val="28"/>
        </w:rPr>
        <w:t>Her office later publicized him as the "third Black director of Michigan State Police" in a Black History Month release touting that the number of Black appointees "outpaces census."</w:t>
      </w:r>
      <w:r w:rsidRPr="00F02EA1">
        <w:rPr>
          <w:rStyle w:val="FootnoteReference"/>
          <w:sz w:val="28"/>
          <w:szCs w:val="28"/>
        </w:rPr>
        <w:footnoteReference w:id="20"/>
      </w:r>
      <w:r w:rsidRPr="00F02EA1">
        <w:rPr>
          <w:sz w:val="28"/>
          <w:szCs w:val="28"/>
        </w:rPr>
        <w:t xml:space="preserve"> </w:t>
      </w:r>
    </w:p>
    <w:p w14:paraId="0886C79E" w14:textId="0F925C4A" w:rsidR="00AE2087" w:rsidRPr="00F02EA1" w:rsidRDefault="0072623B">
      <w:pPr>
        <w:spacing w:after="200" w:line="276" w:lineRule="auto"/>
        <w:jc w:val="both"/>
        <w:rPr>
          <w:sz w:val="28"/>
          <w:szCs w:val="28"/>
        </w:rPr>
      </w:pPr>
      <w:r w:rsidRPr="00F02EA1">
        <w:rPr>
          <w:sz w:val="28"/>
          <w:szCs w:val="28"/>
        </w:rPr>
        <w:t>Grady told L</w:t>
      </w:r>
      <w:r w:rsidR="00110847" w:rsidRPr="00F02EA1">
        <w:rPr>
          <w:sz w:val="28"/>
          <w:szCs w:val="28"/>
        </w:rPr>
        <w:t>t</w:t>
      </w:r>
      <w:r w:rsidRPr="00F02EA1">
        <w:rPr>
          <w:sz w:val="28"/>
          <w:szCs w:val="28"/>
        </w:rPr>
        <w:t xml:space="preserve"> Col</w:t>
      </w:r>
      <w:r w:rsidR="00110847" w:rsidRPr="00F02EA1">
        <w:rPr>
          <w:sz w:val="28"/>
          <w:szCs w:val="28"/>
        </w:rPr>
        <w:t>.</w:t>
      </w:r>
      <w:r w:rsidRPr="00F02EA1">
        <w:rPr>
          <w:sz w:val="28"/>
          <w:szCs w:val="28"/>
        </w:rPr>
        <w:t xml:space="preserve"> Pennell that "diversity is race, it is </w:t>
      </w:r>
      <w:r w:rsidR="00B51B87" w:rsidRPr="00F02EA1">
        <w:rPr>
          <w:sz w:val="28"/>
          <w:szCs w:val="28"/>
        </w:rPr>
        <w:t>B</w:t>
      </w:r>
      <w:r w:rsidRPr="00F02EA1">
        <w:rPr>
          <w:sz w:val="28"/>
          <w:szCs w:val="28"/>
        </w:rPr>
        <w:t xml:space="preserve">lack and </w:t>
      </w:r>
      <w:r w:rsidR="00BD4B7B" w:rsidRPr="00F02EA1">
        <w:rPr>
          <w:sz w:val="28"/>
          <w:szCs w:val="28"/>
        </w:rPr>
        <w:t>White</w:t>
      </w:r>
      <w:r w:rsidRPr="00F02EA1">
        <w:rPr>
          <w:sz w:val="28"/>
          <w:szCs w:val="28"/>
        </w:rPr>
        <w:t>, and we've had a race problem in the nation and MSP forever."</w:t>
      </w:r>
      <w:r w:rsidRPr="00F02EA1">
        <w:rPr>
          <w:rStyle w:val="FootnoteReference"/>
          <w:sz w:val="28"/>
          <w:szCs w:val="28"/>
        </w:rPr>
        <w:footnoteReference w:id="21"/>
      </w:r>
      <w:r w:rsidRPr="00F02EA1">
        <w:rPr>
          <w:sz w:val="28"/>
          <w:szCs w:val="28"/>
        </w:rPr>
        <w:t xml:space="preserve"> He told Major Joseph Brodeur that diversity would be a "primary goal" and at the "forefront" of "all" decisions.</w:t>
      </w:r>
      <w:r w:rsidRPr="00F02EA1">
        <w:rPr>
          <w:rStyle w:val="FootnoteReference"/>
          <w:sz w:val="28"/>
          <w:szCs w:val="28"/>
        </w:rPr>
        <w:footnoteReference w:id="22"/>
      </w:r>
      <w:r w:rsidRPr="00F02EA1">
        <w:rPr>
          <w:sz w:val="28"/>
          <w:szCs w:val="28"/>
        </w:rPr>
        <w:t xml:space="preserve"> Lieutenant Colonel Christopher Kelenske told </w:t>
      </w:r>
      <w:r w:rsidR="00A07002">
        <w:rPr>
          <w:sz w:val="28"/>
          <w:szCs w:val="28"/>
        </w:rPr>
        <w:t>PSS</w:t>
      </w:r>
      <w:r w:rsidRPr="00F02EA1">
        <w:rPr>
          <w:sz w:val="28"/>
          <w:szCs w:val="28"/>
        </w:rPr>
        <w:t xml:space="preserve"> that Grady "was making room to move people up and to get his picks in place that were 'more diverse'" and that there was "such a fear of retribution" that members would not push back.</w:t>
      </w:r>
      <w:r w:rsidRPr="00F02EA1">
        <w:rPr>
          <w:rStyle w:val="FootnoteReference"/>
          <w:sz w:val="28"/>
          <w:szCs w:val="28"/>
        </w:rPr>
        <w:footnoteReference w:id="23"/>
      </w:r>
      <w:r w:rsidRPr="00F02EA1">
        <w:rPr>
          <w:sz w:val="28"/>
          <w:szCs w:val="28"/>
        </w:rPr>
        <w:t xml:space="preserve"> </w:t>
      </w:r>
    </w:p>
    <w:p w14:paraId="534D5B13" w14:textId="61D031AE" w:rsidR="007C6E40" w:rsidRPr="00F02EA1" w:rsidRDefault="0072623B">
      <w:pPr>
        <w:spacing w:after="200" w:line="276" w:lineRule="auto"/>
        <w:jc w:val="both"/>
        <w:rPr>
          <w:sz w:val="28"/>
          <w:szCs w:val="28"/>
        </w:rPr>
      </w:pPr>
      <w:r w:rsidRPr="00F02EA1">
        <w:rPr>
          <w:sz w:val="28"/>
          <w:szCs w:val="28"/>
        </w:rPr>
        <w:t>Grady announced the same goal publicly in December 2023: "I find the demographics of our applicant pool unacceptable, and as Colonel, I am committed to ensuring minority representation within the department that mirrors the state of Michigan."</w:t>
      </w:r>
      <w:r w:rsidRPr="00F02EA1">
        <w:rPr>
          <w:rStyle w:val="FootnoteReference"/>
          <w:sz w:val="28"/>
          <w:szCs w:val="28"/>
        </w:rPr>
        <w:footnoteReference w:id="24"/>
      </w:r>
      <w:r w:rsidRPr="00F02EA1">
        <w:rPr>
          <w:sz w:val="28"/>
          <w:szCs w:val="28"/>
        </w:rPr>
        <w:t xml:space="preserve"> He </w:t>
      </w:r>
      <w:r w:rsidR="00815EA0" w:rsidRPr="00F02EA1">
        <w:rPr>
          <w:sz w:val="28"/>
          <w:szCs w:val="28"/>
        </w:rPr>
        <w:t>agreed in press releases and in his deposition that</w:t>
      </w:r>
      <w:r w:rsidR="00AC40CD" w:rsidRPr="00F02EA1">
        <w:rPr>
          <w:sz w:val="28"/>
          <w:szCs w:val="28"/>
        </w:rPr>
        <w:t>,</w:t>
      </w:r>
      <w:r w:rsidR="00815EA0" w:rsidRPr="00F02EA1">
        <w:rPr>
          <w:sz w:val="28"/>
          <w:szCs w:val="28"/>
        </w:rPr>
        <w:t xml:space="preserve"> </w:t>
      </w:r>
      <w:r w:rsidR="007F6E8E" w:rsidRPr="00F02EA1">
        <w:rPr>
          <w:sz w:val="28"/>
          <w:szCs w:val="28"/>
        </w:rPr>
        <w:t>by “diversity</w:t>
      </w:r>
      <w:r w:rsidR="00AC40CD" w:rsidRPr="00F02EA1">
        <w:rPr>
          <w:sz w:val="28"/>
          <w:szCs w:val="28"/>
        </w:rPr>
        <w:t>,</w:t>
      </w:r>
      <w:r w:rsidR="007F6E8E" w:rsidRPr="00F02EA1">
        <w:rPr>
          <w:sz w:val="28"/>
          <w:szCs w:val="28"/>
        </w:rPr>
        <w:t xml:space="preserve">” he meant that the MSP workforce </w:t>
      </w:r>
      <w:r w:rsidR="000D044B" w:rsidRPr="00F02EA1">
        <w:rPr>
          <w:sz w:val="28"/>
          <w:szCs w:val="28"/>
        </w:rPr>
        <w:t xml:space="preserve">racial demographics should mirror </w:t>
      </w:r>
      <w:r w:rsidR="005D41F4" w:rsidRPr="00F02EA1">
        <w:rPr>
          <w:sz w:val="28"/>
          <w:szCs w:val="28"/>
        </w:rPr>
        <w:t xml:space="preserve">the </w:t>
      </w:r>
      <w:r w:rsidRPr="00F02EA1">
        <w:rPr>
          <w:sz w:val="28"/>
          <w:szCs w:val="28"/>
        </w:rPr>
        <w:t xml:space="preserve">Michigan </w:t>
      </w:r>
      <w:r w:rsidR="00ED23C9" w:rsidRPr="00F02EA1">
        <w:rPr>
          <w:sz w:val="28"/>
          <w:szCs w:val="28"/>
        </w:rPr>
        <w:t xml:space="preserve">population racial </w:t>
      </w:r>
      <w:r w:rsidR="00FF3188" w:rsidRPr="00F02EA1">
        <w:rPr>
          <w:sz w:val="28"/>
          <w:szCs w:val="28"/>
        </w:rPr>
        <w:t>demographics</w:t>
      </w:r>
      <w:r w:rsidR="00ED23C9" w:rsidRPr="00F02EA1">
        <w:rPr>
          <w:sz w:val="28"/>
          <w:szCs w:val="28"/>
        </w:rPr>
        <w:t>.</w:t>
      </w:r>
      <w:r w:rsidRPr="00F02EA1">
        <w:rPr>
          <w:sz w:val="28"/>
          <w:szCs w:val="28"/>
        </w:rPr>
        <w:t xml:space="preserve"> </w:t>
      </w:r>
      <w:r w:rsidR="00425C24" w:rsidRPr="00F02EA1">
        <w:rPr>
          <w:sz w:val="28"/>
          <w:szCs w:val="28"/>
        </w:rPr>
        <w:t>T</w:t>
      </w:r>
      <w:r w:rsidRPr="00F02EA1">
        <w:rPr>
          <w:sz w:val="28"/>
          <w:szCs w:val="28"/>
        </w:rPr>
        <w:t xml:space="preserve">he MSP enlisted workforce </w:t>
      </w:r>
      <w:r w:rsidR="00425C24" w:rsidRPr="00F02EA1">
        <w:rPr>
          <w:sz w:val="28"/>
          <w:szCs w:val="28"/>
        </w:rPr>
        <w:t xml:space="preserve">is </w:t>
      </w:r>
      <w:r w:rsidRPr="00F02EA1">
        <w:rPr>
          <w:sz w:val="28"/>
          <w:szCs w:val="28"/>
        </w:rPr>
        <w:t>"approximately" 5</w:t>
      </w:r>
      <w:r w:rsidR="000C4F96">
        <w:rPr>
          <w:sz w:val="28"/>
          <w:szCs w:val="28"/>
        </w:rPr>
        <w:t>%</w:t>
      </w:r>
      <w:r w:rsidR="007E062A" w:rsidRPr="00F02EA1">
        <w:rPr>
          <w:sz w:val="28"/>
          <w:szCs w:val="28"/>
        </w:rPr>
        <w:t xml:space="preserve"> </w:t>
      </w:r>
      <w:r w:rsidR="00F64389" w:rsidRPr="00F02EA1">
        <w:rPr>
          <w:sz w:val="28"/>
          <w:szCs w:val="28"/>
        </w:rPr>
        <w:t>Black</w:t>
      </w:r>
      <w:r w:rsidR="008F6B3B" w:rsidRPr="00F02EA1">
        <w:rPr>
          <w:sz w:val="28"/>
          <w:szCs w:val="28"/>
        </w:rPr>
        <w:t xml:space="preserve"> while the </w:t>
      </w:r>
      <w:r w:rsidR="008B491D" w:rsidRPr="00F02EA1">
        <w:rPr>
          <w:sz w:val="28"/>
          <w:szCs w:val="28"/>
        </w:rPr>
        <w:t xml:space="preserve">general population is </w:t>
      </w:r>
      <w:r w:rsidR="00A2558B">
        <w:rPr>
          <w:sz w:val="28"/>
          <w:szCs w:val="28"/>
        </w:rPr>
        <w:t xml:space="preserve">approximately </w:t>
      </w:r>
      <w:r w:rsidR="007E301E" w:rsidRPr="00F02EA1">
        <w:rPr>
          <w:sz w:val="28"/>
          <w:szCs w:val="28"/>
        </w:rPr>
        <w:t>1</w:t>
      </w:r>
      <w:r w:rsidR="008F6B3B" w:rsidRPr="00F02EA1">
        <w:rPr>
          <w:sz w:val="28"/>
          <w:szCs w:val="28"/>
        </w:rPr>
        <w:t>4</w:t>
      </w:r>
      <w:r w:rsidR="008B491D" w:rsidRPr="00F02EA1">
        <w:rPr>
          <w:sz w:val="28"/>
          <w:szCs w:val="28"/>
        </w:rPr>
        <w:t>%</w:t>
      </w:r>
      <w:r w:rsidR="00265AE1" w:rsidRPr="00F02EA1">
        <w:rPr>
          <w:sz w:val="28"/>
          <w:szCs w:val="28"/>
        </w:rPr>
        <w:t xml:space="preserve"> </w:t>
      </w:r>
      <w:r w:rsidR="00F64389" w:rsidRPr="00F02EA1">
        <w:rPr>
          <w:sz w:val="28"/>
          <w:szCs w:val="28"/>
        </w:rPr>
        <w:t>Black</w:t>
      </w:r>
      <w:r w:rsidR="00D7060E" w:rsidRPr="00F02EA1">
        <w:rPr>
          <w:sz w:val="28"/>
          <w:szCs w:val="28"/>
        </w:rPr>
        <w:t>.</w:t>
      </w:r>
    </w:p>
    <w:p w14:paraId="12DCA0C0" w14:textId="449A80EA" w:rsidR="003A53E5" w:rsidRPr="00F02EA1" w:rsidRDefault="007C6E40">
      <w:pPr>
        <w:spacing w:after="200" w:line="276" w:lineRule="auto"/>
        <w:jc w:val="both"/>
        <w:rPr>
          <w:sz w:val="28"/>
          <w:szCs w:val="28"/>
        </w:rPr>
      </w:pPr>
      <w:r w:rsidRPr="00F02EA1">
        <w:rPr>
          <w:sz w:val="28"/>
          <w:szCs w:val="28"/>
        </w:rPr>
        <w:lastRenderedPageBreak/>
        <w:t>MSP</w:t>
      </w:r>
      <w:r w:rsidR="00B21B04">
        <w:rPr>
          <w:sz w:val="28"/>
          <w:szCs w:val="28"/>
        </w:rPr>
        <w:t xml:space="preserve">’s racial balancing in </w:t>
      </w:r>
      <w:r w:rsidR="00011455">
        <w:rPr>
          <w:sz w:val="28"/>
          <w:szCs w:val="28"/>
        </w:rPr>
        <w:t xml:space="preserve">pursuit of </w:t>
      </w:r>
      <w:r w:rsidRPr="00F02EA1">
        <w:rPr>
          <w:sz w:val="28"/>
          <w:szCs w:val="28"/>
        </w:rPr>
        <w:t xml:space="preserve">“diversity” </w:t>
      </w:r>
      <w:r w:rsidR="009C00D1" w:rsidRPr="00F02EA1">
        <w:rPr>
          <w:sz w:val="28"/>
          <w:szCs w:val="28"/>
        </w:rPr>
        <w:t xml:space="preserve">violates </w:t>
      </w:r>
      <w:r w:rsidR="00491620">
        <w:rPr>
          <w:sz w:val="28"/>
          <w:szCs w:val="28"/>
        </w:rPr>
        <w:t>state and federal law.</w:t>
      </w:r>
      <w:r w:rsidR="0072623B" w:rsidRPr="00F02EA1">
        <w:rPr>
          <w:sz w:val="28"/>
          <w:szCs w:val="28"/>
        </w:rPr>
        <w:t xml:space="preserve"> </w:t>
      </w:r>
      <w:r w:rsidR="0072623B" w:rsidRPr="00F02EA1">
        <w:rPr>
          <w:i/>
          <w:sz w:val="28"/>
          <w:szCs w:val="28"/>
        </w:rPr>
        <w:t>Middleton v. City of Flint</w:t>
      </w:r>
      <w:r w:rsidR="0072623B" w:rsidRPr="00F02EA1">
        <w:rPr>
          <w:sz w:val="28"/>
          <w:szCs w:val="28"/>
        </w:rPr>
        <w:t xml:space="preserve">, </w:t>
      </w:r>
      <w:r w:rsidR="00444679" w:rsidRPr="009D1210">
        <w:rPr>
          <w:i/>
          <w:sz w:val="28"/>
          <w:szCs w:val="28"/>
        </w:rPr>
        <w:t>supra</w:t>
      </w:r>
      <w:r w:rsidR="009D1210">
        <w:rPr>
          <w:sz w:val="28"/>
          <w:szCs w:val="28"/>
        </w:rPr>
        <w:t>,</w:t>
      </w:r>
      <w:r w:rsidR="009D1210" w:rsidRPr="009D1210">
        <w:rPr>
          <w:i/>
          <w:sz w:val="28"/>
          <w:szCs w:val="28"/>
        </w:rPr>
        <w:t xml:space="preserve"> Herendeen, supra, Cremonte, supra.</w:t>
      </w:r>
    </w:p>
    <w:p w14:paraId="61EDCD79" w14:textId="5B7A2F83" w:rsidR="00B43D13" w:rsidRPr="00F02EA1" w:rsidRDefault="0072623B" w:rsidP="00076658">
      <w:pPr>
        <w:spacing w:after="200" w:line="276" w:lineRule="auto"/>
        <w:jc w:val="both"/>
        <w:rPr>
          <w:sz w:val="28"/>
          <w:szCs w:val="28"/>
        </w:rPr>
      </w:pPr>
      <w:r w:rsidRPr="00F02EA1">
        <w:rPr>
          <w:sz w:val="28"/>
          <w:szCs w:val="28"/>
        </w:rPr>
        <w:t>The MSP</w:t>
      </w:r>
      <w:r w:rsidR="00B929EF">
        <w:rPr>
          <w:sz w:val="28"/>
          <w:szCs w:val="28"/>
        </w:rPr>
        <w:t xml:space="preserve"> PSS</w:t>
      </w:r>
      <w:r w:rsidRPr="00F02EA1">
        <w:rPr>
          <w:sz w:val="28"/>
          <w:szCs w:val="28"/>
        </w:rPr>
        <w:t xml:space="preserve"> documented </w:t>
      </w:r>
      <w:r w:rsidR="008F06E1" w:rsidRPr="00F02EA1">
        <w:rPr>
          <w:sz w:val="28"/>
          <w:szCs w:val="28"/>
        </w:rPr>
        <w:t>Grady</w:t>
      </w:r>
      <w:r w:rsidR="00B554CD">
        <w:rPr>
          <w:sz w:val="28"/>
          <w:szCs w:val="28"/>
        </w:rPr>
        <w:t xml:space="preserve">’s dogged pursuit of </w:t>
      </w:r>
      <w:r w:rsidR="008F06E1" w:rsidRPr="00F02EA1">
        <w:rPr>
          <w:sz w:val="28"/>
          <w:szCs w:val="28"/>
        </w:rPr>
        <w:t xml:space="preserve">illegal </w:t>
      </w:r>
      <w:r w:rsidR="003156C2">
        <w:rPr>
          <w:sz w:val="28"/>
          <w:szCs w:val="28"/>
        </w:rPr>
        <w:t>DEI.</w:t>
      </w:r>
      <w:r w:rsidR="00076658">
        <w:rPr>
          <w:sz w:val="28"/>
          <w:szCs w:val="28"/>
        </w:rPr>
        <w:t xml:space="preserve"> </w:t>
      </w:r>
      <w:r w:rsidRPr="00F02EA1">
        <w:rPr>
          <w:sz w:val="28"/>
          <w:szCs w:val="28"/>
        </w:rPr>
        <w:t xml:space="preserve">In April 2025 the Command Officers Association of Michigan requested </w:t>
      </w:r>
      <w:r w:rsidR="007E5E01" w:rsidRPr="00F02EA1">
        <w:rPr>
          <w:sz w:val="28"/>
          <w:szCs w:val="28"/>
        </w:rPr>
        <w:t>th</w:t>
      </w:r>
      <w:r w:rsidR="00126B49">
        <w:rPr>
          <w:sz w:val="28"/>
          <w:szCs w:val="28"/>
        </w:rPr>
        <w:t>at th</w:t>
      </w:r>
      <w:r w:rsidR="007E5E01" w:rsidRPr="00F02EA1">
        <w:rPr>
          <w:sz w:val="28"/>
          <w:szCs w:val="28"/>
        </w:rPr>
        <w:t>e</w:t>
      </w:r>
      <w:r w:rsidR="00126B49">
        <w:rPr>
          <w:sz w:val="28"/>
          <w:szCs w:val="28"/>
        </w:rPr>
        <w:t xml:space="preserve"> </w:t>
      </w:r>
      <w:r w:rsidR="00CF25ED" w:rsidRPr="00F02EA1">
        <w:rPr>
          <w:sz w:val="28"/>
          <w:szCs w:val="28"/>
        </w:rPr>
        <w:t>PSS</w:t>
      </w:r>
      <w:r w:rsidR="007E5E01" w:rsidRPr="00F02EA1">
        <w:rPr>
          <w:sz w:val="28"/>
          <w:szCs w:val="28"/>
        </w:rPr>
        <w:t xml:space="preserve"> </w:t>
      </w:r>
      <w:r w:rsidRPr="00F02EA1">
        <w:rPr>
          <w:sz w:val="28"/>
          <w:szCs w:val="28"/>
        </w:rPr>
        <w:t>investigat</w:t>
      </w:r>
      <w:r w:rsidR="00CF25ED" w:rsidRPr="00F02EA1">
        <w:rPr>
          <w:sz w:val="28"/>
          <w:szCs w:val="28"/>
        </w:rPr>
        <w:t>e</w:t>
      </w:r>
      <w:r w:rsidRPr="00F02EA1">
        <w:rPr>
          <w:sz w:val="28"/>
          <w:szCs w:val="28"/>
        </w:rPr>
        <w:t xml:space="preserve"> Grady's promotional practices</w:t>
      </w:r>
      <w:r w:rsidR="00416BA6" w:rsidRPr="00F02EA1">
        <w:rPr>
          <w:sz w:val="28"/>
          <w:szCs w:val="28"/>
        </w:rPr>
        <w:t>.</w:t>
      </w:r>
      <w:r w:rsidR="006621E6" w:rsidRPr="00F02EA1">
        <w:rPr>
          <w:sz w:val="28"/>
          <w:szCs w:val="28"/>
        </w:rPr>
        <w:t xml:space="preserve"> </w:t>
      </w:r>
      <w:r w:rsidR="00126B49">
        <w:rPr>
          <w:sz w:val="28"/>
          <w:szCs w:val="28"/>
        </w:rPr>
        <w:t>C</w:t>
      </w:r>
      <w:r w:rsidR="006621E6" w:rsidRPr="00F02EA1">
        <w:rPr>
          <w:sz w:val="28"/>
          <w:szCs w:val="28"/>
        </w:rPr>
        <w:t xml:space="preserve">aptain </w:t>
      </w:r>
      <w:r w:rsidRPr="00F02EA1">
        <w:rPr>
          <w:sz w:val="28"/>
          <w:szCs w:val="28"/>
        </w:rPr>
        <w:t>Gregory Morenko</w:t>
      </w:r>
      <w:r w:rsidR="008A107F">
        <w:rPr>
          <w:sz w:val="28"/>
          <w:szCs w:val="28"/>
        </w:rPr>
        <w:t xml:space="preserve"> conducted the </w:t>
      </w:r>
      <w:r w:rsidR="00121610" w:rsidRPr="00F02EA1">
        <w:rPr>
          <w:sz w:val="28"/>
          <w:szCs w:val="28"/>
        </w:rPr>
        <w:t>investigation</w:t>
      </w:r>
      <w:r w:rsidRPr="00F02EA1">
        <w:rPr>
          <w:sz w:val="28"/>
          <w:szCs w:val="28"/>
        </w:rPr>
        <w:t>.</w:t>
      </w:r>
      <w:r w:rsidR="00422A21">
        <w:rPr>
          <w:sz w:val="28"/>
          <w:szCs w:val="28"/>
        </w:rPr>
        <w:t xml:space="preserve"> The result was </w:t>
      </w:r>
      <w:r w:rsidR="0059247A">
        <w:rPr>
          <w:sz w:val="28"/>
          <w:szCs w:val="28"/>
        </w:rPr>
        <w:t>PSS investigative report PSS-295-25.</w:t>
      </w:r>
    </w:p>
    <w:p w14:paraId="6126FF9F" w14:textId="00E09A64" w:rsidR="001A56B3" w:rsidRPr="00A76F90" w:rsidRDefault="001A56B3" w:rsidP="001A56B3">
      <w:pPr>
        <w:spacing w:after="200" w:line="276" w:lineRule="auto"/>
        <w:jc w:val="center"/>
        <w:rPr>
          <w:b/>
          <w:bCs/>
          <w:sz w:val="28"/>
          <w:szCs w:val="28"/>
        </w:rPr>
      </w:pPr>
      <w:r w:rsidRPr="00A76F90">
        <w:rPr>
          <w:b/>
          <w:bCs/>
          <w:sz w:val="28"/>
          <w:szCs w:val="28"/>
        </w:rPr>
        <w:t xml:space="preserve">Grady </w:t>
      </w:r>
      <w:r w:rsidR="00A76F90" w:rsidRPr="00A76F90">
        <w:rPr>
          <w:b/>
          <w:bCs/>
          <w:sz w:val="28"/>
          <w:szCs w:val="28"/>
        </w:rPr>
        <w:t>Ignores Civil Service Rule</w:t>
      </w:r>
      <w:r w:rsidR="00A76F90">
        <w:rPr>
          <w:b/>
          <w:bCs/>
          <w:sz w:val="28"/>
          <w:szCs w:val="28"/>
        </w:rPr>
        <w:t>s in Pursuit of DEI</w:t>
      </w:r>
    </w:p>
    <w:p w14:paraId="350FA06B" w14:textId="332374EA" w:rsidR="003A53E5" w:rsidRPr="00F02EA1" w:rsidRDefault="00B43D13">
      <w:pPr>
        <w:spacing w:after="200" w:line="276" w:lineRule="auto"/>
        <w:jc w:val="both"/>
        <w:rPr>
          <w:sz w:val="28"/>
          <w:szCs w:val="28"/>
        </w:rPr>
      </w:pPr>
      <w:r w:rsidRPr="00F02EA1">
        <w:rPr>
          <w:sz w:val="28"/>
          <w:szCs w:val="28"/>
        </w:rPr>
        <w:t>Morenko</w:t>
      </w:r>
      <w:r w:rsidR="0072623B" w:rsidRPr="00F02EA1">
        <w:rPr>
          <w:sz w:val="28"/>
          <w:szCs w:val="28"/>
        </w:rPr>
        <w:t xml:space="preserve"> interviewed five current and former members of the leadership team (three majors and two lieutenant colonels) and Inspector Krebs. His report, and the sworn testimony </w:t>
      </w:r>
      <w:r w:rsidR="00A86FF1" w:rsidRPr="00F02EA1">
        <w:rPr>
          <w:sz w:val="28"/>
          <w:szCs w:val="28"/>
        </w:rPr>
        <w:t>on which it is based</w:t>
      </w:r>
      <w:r w:rsidR="0072623B" w:rsidRPr="00F02EA1">
        <w:rPr>
          <w:sz w:val="28"/>
          <w:szCs w:val="28"/>
        </w:rPr>
        <w:t xml:space="preserve">, establish the </w:t>
      </w:r>
      <w:r w:rsidR="00D37DFF" w:rsidRPr="00F02EA1">
        <w:rPr>
          <w:sz w:val="28"/>
          <w:szCs w:val="28"/>
        </w:rPr>
        <w:t xml:space="preserve">Grady </w:t>
      </w:r>
      <w:r w:rsidR="001E7672">
        <w:rPr>
          <w:sz w:val="28"/>
          <w:szCs w:val="28"/>
        </w:rPr>
        <w:t>r</w:t>
      </w:r>
      <w:r w:rsidR="00A73732">
        <w:rPr>
          <w:sz w:val="28"/>
          <w:szCs w:val="28"/>
        </w:rPr>
        <w:t>outinely violated</w:t>
      </w:r>
      <w:r w:rsidR="001E7672">
        <w:rPr>
          <w:sz w:val="28"/>
          <w:szCs w:val="28"/>
        </w:rPr>
        <w:t xml:space="preserve"> </w:t>
      </w:r>
      <w:r w:rsidR="004D2477" w:rsidRPr="00F02EA1">
        <w:rPr>
          <w:sz w:val="28"/>
          <w:szCs w:val="28"/>
        </w:rPr>
        <w:t xml:space="preserve">Michigan Civil Service Rules </w:t>
      </w:r>
      <w:r w:rsidR="004D2477">
        <w:rPr>
          <w:sz w:val="28"/>
          <w:szCs w:val="28"/>
        </w:rPr>
        <w:t xml:space="preserve">in pursuit of </w:t>
      </w:r>
      <w:r w:rsidR="00916DFA" w:rsidRPr="00F02EA1">
        <w:rPr>
          <w:sz w:val="28"/>
          <w:szCs w:val="28"/>
        </w:rPr>
        <w:t xml:space="preserve">Whitmer’s </w:t>
      </w:r>
      <w:r w:rsidR="000C159F">
        <w:rPr>
          <w:sz w:val="28"/>
          <w:szCs w:val="28"/>
        </w:rPr>
        <w:t xml:space="preserve">DEI </w:t>
      </w:r>
      <w:r w:rsidR="00916DFA" w:rsidRPr="00F02EA1">
        <w:rPr>
          <w:sz w:val="28"/>
          <w:szCs w:val="28"/>
        </w:rPr>
        <w:t>agenda</w:t>
      </w:r>
      <w:r w:rsidR="000C159F">
        <w:rPr>
          <w:sz w:val="28"/>
          <w:szCs w:val="28"/>
        </w:rPr>
        <w:t>.</w:t>
      </w:r>
      <w:r w:rsidR="00F45D47" w:rsidRPr="00F02EA1">
        <w:rPr>
          <w:sz w:val="28"/>
          <w:szCs w:val="28"/>
        </w:rPr>
        <w:t xml:space="preserve"> Th</w:t>
      </w:r>
      <w:r w:rsidR="00D37A42">
        <w:rPr>
          <w:sz w:val="28"/>
          <w:szCs w:val="28"/>
        </w:rPr>
        <w:t xml:space="preserve">e Civil Service </w:t>
      </w:r>
      <w:r w:rsidR="00F45D47" w:rsidRPr="00F02EA1">
        <w:rPr>
          <w:sz w:val="28"/>
          <w:szCs w:val="28"/>
        </w:rPr>
        <w:t>violations include</w:t>
      </w:r>
      <w:r w:rsidR="006009C6" w:rsidRPr="00F02EA1">
        <w:rPr>
          <w:sz w:val="28"/>
          <w:szCs w:val="28"/>
        </w:rPr>
        <w:t>:</w:t>
      </w:r>
    </w:p>
    <w:p w14:paraId="338A0B54" w14:textId="7BFFBDA5" w:rsidR="003A53E5" w:rsidRPr="00F02EA1" w:rsidRDefault="0072623B">
      <w:pPr>
        <w:pStyle w:val="ListParagraph"/>
        <w:numPr>
          <w:ilvl w:val="0"/>
          <w:numId w:val="2"/>
        </w:numPr>
        <w:spacing w:after="160" w:line="276" w:lineRule="auto"/>
        <w:jc w:val="both"/>
        <w:rPr>
          <w:sz w:val="28"/>
          <w:szCs w:val="28"/>
        </w:rPr>
      </w:pPr>
      <w:r w:rsidRPr="00F02EA1">
        <w:rPr>
          <w:b/>
          <w:bCs/>
          <w:sz w:val="28"/>
          <w:szCs w:val="28"/>
        </w:rPr>
        <w:t>"Hand-picking" every captain.</w:t>
      </w:r>
      <w:r w:rsidRPr="00F02EA1">
        <w:rPr>
          <w:sz w:val="28"/>
          <w:szCs w:val="28"/>
        </w:rPr>
        <w:t xml:space="preserve"> Lieutenant Colonel Pennell, Major Brodeur, Lieutenant Colonel Dale Hinz, Lieutenant Colonel Michael Krumm and Major Beth Clark all told</w:t>
      </w:r>
      <w:r w:rsidR="00EA688B">
        <w:rPr>
          <w:sz w:val="28"/>
          <w:szCs w:val="28"/>
        </w:rPr>
        <w:t xml:space="preserve"> Morenko</w:t>
      </w:r>
      <w:r w:rsidRPr="00F02EA1">
        <w:rPr>
          <w:sz w:val="28"/>
          <w:szCs w:val="28"/>
        </w:rPr>
        <w:t xml:space="preserve"> that Grady stated on multiple occasions that he "would be hand picking every captain."</w:t>
      </w:r>
      <w:r w:rsidRPr="00F02EA1">
        <w:rPr>
          <w:rStyle w:val="FootnoteReference"/>
          <w:sz w:val="28"/>
          <w:szCs w:val="28"/>
        </w:rPr>
        <w:footnoteReference w:id="25"/>
      </w:r>
      <w:r w:rsidRPr="00F02EA1">
        <w:rPr>
          <w:sz w:val="28"/>
          <w:szCs w:val="28"/>
        </w:rPr>
        <w:t xml:space="preserve"> </w:t>
      </w:r>
      <w:r w:rsidR="00494F78">
        <w:rPr>
          <w:sz w:val="28"/>
          <w:szCs w:val="28"/>
        </w:rPr>
        <w:t>E</w:t>
      </w:r>
      <w:r w:rsidRPr="00F02EA1">
        <w:rPr>
          <w:sz w:val="28"/>
          <w:szCs w:val="28"/>
        </w:rPr>
        <w:t>xecutive assistant</w:t>
      </w:r>
      <w:r w:rsidR="00494F78">
        <w:rPr>
          <w:sz w:val="28"/>
          <w:szCs w:val="28"/>
        </w:rPr>
        <w:t xml:space="preserve"> Luebs</w:t>
      </w:r>
      <w:r w:rsidRPr="00F02EA1">
        <w:rPr>
          <w:sz w:val="28"/>
          <w:szCs w:val="28"/>
        </w:rPr>
        <w:t xml:space="preserve"> confirmed he said it "on many occasions" and "in front of many people."</w:t>
      </w:r>
      <w:r w:rsidRPr="00F02EA1">
        <w:rPr>
          <w:rStyle w:val="FootnoteReference"/>
          <w:sz w:val="28"/>
          <w:szCs w:val="28"/>
        </w:rPr>
        <w:footnoteReference w:id="26"/>
      </w:r>
      <w:r w:rsidRPr="00F02EA1">
        <w:rPr>
          <w:sz w:val="28"/>
          <w:szCs w:val="28"/>
        </w:rPr>
        <w:t xml:space="preserve"> Grady testified that all of these witnesses are</w:t>
      </w:r>
      <w:r w:rsidR="006009C6" w:rsidRPr="00F02EA1">
        <w:rPr>
          <w:sz w:val="28"/>
          <w:szCs w:val="28"/>
        </w:rPr>
        <w:t xml:space="preserve"> lying or</w:t>
      </w:r>
      <w:r w:rsidRPr="00F02EA1">
        <w:rPr>
          <w:sz w:val="28"/>
          <w:szCs w:val="28"/>
        </w:rPr>
        <w:t xml:space="preserve"> "misquoting" him.</w:t>
      </w:r>
      <w:r w:rsidRPr="00F02EA1">
        <w:rPr>
          <w:rStyle w:val="FootnoteReference"/>
          <w:sz w:val="28"/>
          <w:szCs w:val="28"/>
        </w:rPr>
        <w:footnoteReference w:id="27"/>
      </w:r>
    </w:p>
    <w:p w14:paraId="5EEC8008" w14:textId="3EE5C3FA" w:rsidR="00935996" w:rsidRPr="00F02EA1" w:rsidRDefault="0072623B">
      <w:pPr>
        <w:pStyle w:val="ListParagraph"/>
        <w:numPr>
          <w:ilvl w:val="0"/>
          <w:numId w:val="2"/>
        </w:numPr>
        <w:spacing w:after="160" w:line="276" w:lineRule="auto"/>
        <w:jc w:val="both"/>
        <w:rPr>
          <w:sz w:val="28"/>
          <w:szCs w:val="28"/>
        </w:rPr>
      </w:pPr>
      <w:r w:rsidRPr="00F02EA1">
        <w:rPr>
          <w:b/>
          <w:bCs/>
          <w:sz w:val="28"/>
          <w:szCs w:val="28"/>
        </w:rPr>
        <w:t xml:space="preserve">The Training Division </w:t>
      </w:r>
      <w:r w:rsidR="003F11CE" w:rsidRPr="00F02EA1">
        <w:rPr>
          <w:b/>
          <w:bCs/>
          <w:sz w:val="28"/>
          <w:szCs w:val="28"/>
        </w:rPr>
        <w:t xml:space="preserve">Captain vacancy </w:t>
      </w:r>
      <w:r w:rsidRPr="00F02EA1">
        <w:rPr>
          <w:b/>
          <w:bCs/>
          <w:sz w:val="28"/>
          <w:szCs w:val="28"/>
        </w:rPr>
        <w:t xml:space="preserve">and the "correct </w:t>
      </w:r>
      <w:r w:rsidR="005212DF" w:rsidRPr="00F02EA1">
        <w:rPr>
          <w:b/>
          <w:bCs/>
          <w:sz w:val="28"/>
          <w:szCs w:val="28"/>
        </w:rPr>
        <w:t>candid.</w:t>
      </w:r>
      <w:r w:rsidRPr="00F02EA1">
        <w:rPr>
          <w:b/>
          <w:bCs/>
          <w:sz w:val="28"/>
          <w:szCs w:val="28"/>
        </w:rPr>
        <w:t>"</w:t>
      </w:r>
      <w:r w:rsidRPr="00F02EA1">
        <w:rPr>
          <w:sz w:val="28"/>
          <w:szCs w:val="28"/>
        </w:rPr>
        <w:t xml:space="preserve"> In December 2023 a three-member panel interviewed roughly seven candidates for Captain of the Training Division. Two of the three panelists, Lieutenant Colonel Krumm (the hiring manager) and Major </w:t>
      </w:r>
      <w:r w:rsidR="0045289F" w:rsidRPr="00F02EA1">
        <w:rPr>
          <w:sz w:val="28"/>
          <w:szCs w:val="28"/>
        </w:rPr>
        <w:t xml:space="preserve">Beth </w:t>
      </w:r>
      <w:r w:rsidRPr="00F02EA1">
        <w:rPr>
          <w:sz w:val="28"/>
          <w:szCs w:val="28"/>
        </w:rPr>
        <w:t xml:space="preserve">Clark, selected Inspector </w:t>
      </w:r>
      <w:r w:rsidR="0045289F" w:rsidRPr="00F02EA1">
        <w:rPr>
          <w:sz w:val="28"/>
          <w:szCs w:val="28"/>
        </w:rPr>
        <w:t xml:space="preserve">Sarah </w:t>
      </w:r>
      <w:r w:rsidRPr="00F02EA1">
        <w:rPr>
          <w:sz w:val="28"/>
          <w:szCs w:val="28"/>
        </w:rPr>
        <w:t xml:space="preserve">Krebs, with Inspector Lisa Rish second. Grady </w:t>
      </w:r>
      <w:r w:rsidR="00F764F2">
        <w:rPr>
          <w:sz w:val="28"/>
          <w:szCs w:val="28"/>
        </w:rPr>
        <w:t xml:space="preserve">was the third panelist and </w:t>
      </w:r>
      <w:r w:rsidRPr="00F02EA1">
        <w:rPr>
          <w:sz w:val="28"/>
          <w:szCs w:val="28"/>
        </w:rPr>
        <w:t xml:space="preserve">overruled </w:t>
      </w:r>
      <w:r w:rsidR="00055EBD">
        <w:rPr>
          <w:sz w:val="28"/>
          <w:szCs w:val="28"/>
        </w:rPr>
        <w:t xml:space="preserve">Krumm and Clark. He </w:t>
      </w:r>
      <w:r w:rsidR="008E6840">
        <w:rPr>
          <w:sz w:val="28"/>
          <w:szCs w:val="28"/>
        </w:rPr>
        <w:t xml:space="preserve">promoted White male </w:t>
      </w:r>
      <w:r w:rsidRPr="00F02EA1">
        <w:rPr>
          <w:sz w:val="28"/>
          <w:szCs w:val="28"/>
        </w:rPr>
        <w:t>First Lieutenant Tim Olson, who skipped the Inspector rank entirely.</w:t>
      </w:r>
      <w:r w:rsidR="008F4514">
        <w:rPr>
          <w:sz w:val="28"/>
          <w:szCs w:val="28"/>
        </w:rPr>
        <w:t xml:space="preserve"> Wait for it. </w:t>
      </w:r>
      <w:r w:rsidRPr="00F02EA1">
        <w:rPr>
          <w:sz w:val="28"/>
          <w:szCs w:val="28"/>
        </w:rPr>
        <w:t xml:space="preserve"> </w:t>
      </w:r>
    </w:p>
    <w:p w14:paraId="1471B42F" w14:textId="77777777" w:rsidR="00FB71FF" w:rsidRDefault="0072623B" w:rsidP="00FA715A">
      <w:pPr>
        <w:spacing w:after="160" w:line="276" w:lineRule="auto"/>
        <w:ind w:left="720"/>
        <w:jc w:val="both"/>
        <w:rPr>
          <w:sz w:val="28"/>
          <w:szCs w:val="28"/>
        </w:rPr>
      </w:pPr>
      <w:r w:rsidRPr="00F02EA1">
        <w:rPr>
          <w:sz w:val="28"/>
          <w:szCs w:val="28"/>
        </w:rPr>
        <w:t xml:space="preserve">Krumm told Internal Affairs that Grady "pounded his fist," pointed his finger "18 inches" from his face, and "overruled" the panel, then said: "And you </w:t>
      </w:r>
      <w:r w:rsidRPr="00F02EA1">
        <w:rPr>
          <w:sz w:val="28"/>
          <w:szCs w:val="28"/>
        </w:rPr>
        <w:lastRenderedPageBreak/>
        <w:t>know who will take his place? Tedric Gibbs."</w:t>
      </w:r>
      <w:r w:rsidRPr="00F02EA1">
        <w:rPr>
          <w:rStyle w:val="FootnoteReference"/>
          <w:sz w:val="28"/>
          <w:szCs w:val="28"/>
        </w:rPr>
        <w:footnoteReference w:id="28"/>
      </w:r>
      <w:r w:rsidRPr="00F02EA1">
        <w:rPr>
          <w:sz w:val="28"/>
          <w:szCs w:val="28"/>
        </w:rPr>
        <w:t xml:space="preserve"> </w:t>
      </w:r>
      <w:r w:rsidR="00FA715A" w:rsidRPr="00F02EA1">
        <w:rPr>
          <w:sz w:val="28"/>
          <w:szCs w:val="28"/>
        </w:rPr>
        <w:t xml:space="preserve">Gibbs was </w:t>
      </w:r>
      <w:r w:rsidR="00113222" w:rsidRPr="00F02EA1">
        <w:rPr>
          <w:sz w:val="28"/>
          <w:szCs w:val="28"/>
        </w:rPr>
        <w:t xml:space="preserve">Grady’s pre-selected </w:t>
      </w:r>
      <w:r w:rsidR="002F4A1F" w:rsidRPr="00F02EA1">
        <w:rPr>
          <w:sz w:val="28"/>
          <w:szCs w:val="28"/>
        </w:rPr>
        <w:t>Black</w:t>
      </w:r>
      <w:r w:rsidR="009946B8" w:rsidRPr="00F02EA1">
        <w:rPr>
          <w:sz w:val="28"/>
          <w:szCs w:val="28"/>
        </w:rPr>
        <w:t xml:space="preserve"> </w:t>
      </w:r>
      <w:r w:rsidR="009124AF" w:rsidRPr="00F02EA1">
        <w:rPr>
          <w:sz w:val="28"/>
          <w:szCs w:val="28"/>
        </w:rPr>
        <w:t>choice for Olsen’s vacant</w:t>
      </w:r>
      <w:r w:rsidR="0038582D" w:rsidRPr="00F02EA1">
        <w:rPr>
          <w:sz w:val="28"/>
          <w:szCs w:val="28"/>
        </w:rPr>
        <w:t xml:space="preserve"> lieutenant position.</w:t>
      </w:r>
      <w:r w:rsidR="00113222" w:rsidRPr="00F02EA1">
        <w:rPr>
          <w:sz w:val="28"/>
          <w:szCs w:val="28"/>
        </w:rPr>
        <w:t xml:space="preserve"> </w:t>
      </w:r>
    </w:p>
    <w:p w14:paraId="7CA41E13" w14:textId="1F582AE1" w:rsidR="00F16BDB" w:rsidRDefault="0072623B" w:rsidP="00FA715A">
      <w:pPr>
        <w:spacing w:after="160" w:line="276" w:lineRule="auto"/>
        <w:ind w:left="720"/>
        <w:jc w:val="both"/>
        <w:rPr>
          <w:sz w:val="28"/>
          <w:szCs w:val="28"/>
        </w:rPr>
      </w:pPr>
      <w:r w:rsidRPr="00F02EA1">
        <w:rPr>
          <w:sz w:val="28"/>
          <w:szCs w:val="28"/>
        </w:rPr>
        <w:t xml:space="preserve">Grady confirmed to Pennell that he "did not care" that Olson was not the top candidate because he needed Olson's vacated First Lieutenant position filled by "the correct person," and when Pennell asked whether Gibbs, who is </w:t>
      </w:r>
      <w:r w:rsidR="002F4A1F" w:rsidRPr="00F02EA1">
        <w:rPr>
          <w:sz w:val="28"/>
          <w:szCs w:val="28"/>
        </w:rPr>
        <w:t>Black</w:t>
      </w:r>
      <w:r w:rsidRPr="00F02EA1">
        <w:rPr>
          <w:sz w:val="28"/>
          <w:szCs w:val="28"/>
        </w:rPr>
        <w:t>, was the correct person, Grady said yes.</w:t>
      </w:r>
      <w:r w:rsidRPr="00F02EA1">
        <w:rPr>
          <w:rStyle w:val="FootnoteReference"/>
          <w:sz w:val="28"/>
          <w:szCs w:val="28"/>
        </w:rPr>
        <w:footnoteReference w:id="29"/>
      </w:r>
      <w:r w:rsidRPr="00F02EA1">
        <w:rPr>
          <w:sz w:val="28"/>
          <w:szCs w:val="28"/>
        </w:rPr>
        <w:t xml:space="preserve"> </w:t>
      </w:r>
    </w:p>
    <w:p w14:paraId="2EF0D5FF" w14:textId="77777777" w:rsidR="00D80DB7" w:rsidRDefault="0072623B" w:rsidP="00FA715A">
      <w:pPr>
        <w:spacing w:after="160" w:line="276" w:lineRule="auto"/>
        <w:ind w:left="720"/>
        <w:jc w:val="both"/>
        <w:rPr>
          <w:sz w:val="28"/>
          <w:szCs w:val="28"/>
        </w:rPr>
      </w:pPr>
      <w:r w:rsidRPr="00F02EA1">
        <w:rPr>
          <w:sz w:val="28"/>
          <w:szCs w:val="28"/>
        </w:rPr>
        <w:t>Major Clark called it a "pretext selection for a different selection."</w:t>
      </w:r>
      <w:r w:rsidRPr="00F02EA1">
        <w:rPr>
          <w:rStyle w:val="FootnoteReference"/>
          <w:sz w:val="28"/>
          <w:szCs w:val="28"/>
        </w:rPr>
        <w:footnoteReference w:id="30"/>
      </w:r>
      <w:r w:rsidRPr="00F02EA1">
        <w:rPr>
          <w:sz w:val="28"/>
          <w:szCs w:val="28"/>
        </w:rPr>
        <w:t xml:space="preserve"> </w:t>
      </w:r>
    </w:p>
    <w:p w14:paraId="58BE8098" w14:textId="7CA3EB1E" w:rsidR="00FB71FF" w:rsidRDefault="00A61A2E" w:rsidP="00FA715A">
      <w:pPr>
        <w:spacing w:after="160" w:line="276" w:lineRule="auto"/>
        <w:ind w:left="720"/>
        <w:jc w:val="both"/>
        <w:rPr>
          <w:sz w:val="28"/>
          <w:szCs w:val="28"/>
        </w:rPr>
      </w:pPr>
      <w:r>
        <w:rPr>
          <w:sz w:val="28"/>
          <w:szCs w:val="28"/>
        </w:rPr>
        <w:t>A</w:t>
      </w:r>
      <w:r w:rsidRPr="00F02EA1">
        <w:rPr>
          <w:sz w:val="28"/>
          <w:szCs w:val="28"/>
        </w:rPr>
        <w:t xml:space="preserve"> panel consisting of Olson, and Grady cronies Juli Liebler and Beyonka Swain-Mills </w:t>
      </w:r>
      <w:r w:rsidR="0072623B" w:rsidRPr="00F02EA1">
        <w:rPr>
          <w:sz w:val="28"/>
          <w:szCs w:val="28"/>
        </w:rPr>
        <w:t>then promoted</w:t>
      </w:r>
      <w:r w:rsidR="007148B6">
        <w:rPr>
          <w:sz w:val="28"/>
          <w:szCs w:val="28"/>
        </w:rPr>
        <w:t xml:space="preserve"> </w:t>
      </w:r>
      <w:r w:rsidR="007148B6" w:rsidRPr="00F02EA1">
        <w:rPr>
          <w:sz w:val="28"/>
          <w:szCs w:val="28"/>
        </w:rPr>
        <w:t>Gibbs</w:t>
      </w:r>
      <w:r w:rsidR="0072623B" w:rsidRPr="00F02EA1">
        <w:rPr>
          <w:sz w:val="28"/>
          <w:szCs w:val="28"/>
        </w:rPr>
        <w:t xml:space="preserve"> to Olson's vacan</w:t>
      </w:r>
      <w:r w:rsidR="00533FF2">
        <w:rPr>
          <w:sz w:val="28"/>
          <w:szCs w:val="28"/>
        </w:rPr>
        <w:t>t lieutenant position.</w:t>
      </w:r>
      <w:r w:rsidR="0072623B" w:rsidRPr="00F02EA1">
        <w:rPr>
          <w:rStyle w:val="FootnoteReference"/>
          <w:sz w:val="28"/>
          <w:szCs w:val="28"/>
        </w:rPr>
        <w:footnoteReference w:id="31"/>
      </w:r>
      <w:r w:rsidR="0072623B" w:rsidRPr="00F02EA1">
        <w:rPr>
          <w:sz w:val="28"/>
          <w:szCs w:val="28"/>
        </w:rPr>
        <w:t xml:space="preserve"> </w:t>
      </w:r>
    </w:p>
    <w:p w14:paraId="51E162EA" w14:textId="01EC13C1" w:rsidR="003A53E5" w:rsidRPr="00F02EA1" w:rsidRDefault="00B13A1F" w:rsidP="00FA715A">
      <w:pPr>
        <w:spacing w:after="160" w:line="276" w:lineRule="auto"/>
        <w:ind w:left="720"/>
        <w:jc w:val="both"/>
        <w:rPr>
          <w:sz w:val="28"/>
          <w:szCs w:val="28"/>
        </w:rPr>
      </w:pPr>
      <w:r w:rsidRPr="00F02EA1">
        <w:rPr>
          <w:sz w:val="28"/>
          <w:szCs w:val="28"/>
        </w:rPr>
        <w:t>The PSS</w:t>
      </w:r>
      <w:r w:rsidR="0072623B" w:rsidRPr="00F02EA1">
        <w:rPr>
          <w:sz w:val="28"/>
          <w:szCs w:val="28"/>
        </w:rPr>
        <w:t xml:space="preserve"> sustained charges of discriminatory practices against Grady for this selection</w:t>
      </w:r>
      <w:r w:rsidR="00480F52" w:rsidRPr="00F02EA1">
        <w:rPr>
          <w:sz w:val="28"/>
          <w:szCs w:val="28"/>
        </w:rPr>
        <w:t xml:space="preserve">, but was overruled </w:t>
      </w:r>
      <w:r w:rsidR="005E4FD2" w:rsidRPr="00F02EA1">
        <w:rPr>
          <w:sz w:val="28"/>
          <w:szCs w:val="28"/>
        </w:rPr>
        <w:t>by MSP HR, which Grady and Brimacombe controlled.</w:t>
      </w:r>
      <w:r w:rsidR="0072623B" w:rsidRPr="00F02EA1">
        <w:rPr>
          <w:rStyle w:val="FootnoteReference"/>
          <w:sz w:val="28"/>
          <w:szCs w:val="28"/>
        </w:rPr>
        <w:footnoteReference w:id="32"/>
      </w:r>
    </w:p>
    <w:p w14:paraId="79E40CC2" w14:textId="77777777" w:rsidR="00F138BF" w:rsidRPr="00F02EA1" w:rsidRDefault="0072623B">
      <w:pPr>
        <w:pStyle w:val="ListParagraph"/>
        <w:numPr>
          <w:ilvl w:val="0"/>
          <w:numId w:val="2"/>
        </w:numPr>
        <w:spacing w:after="160" w:line="276" w:lineRule="auto"/>
        <w:jc w:val="both"/>
        <w:rPr>
          <w:sz w:val="28"/>
          <w:szCs w:val="28"/>
        </w:rPr>
      </w:pPr>
      <w:r w:rsidRPr="00F02EA1">
        <w:rPr>
          <w:b/>
          <w:bCs/>
          <w:sz w:val="28"/>
          <w:szCs w:val="28"/>
        </w:rPr>
        <w:t>Pre-selection of the CVED Captain.</w:t>
      </w:r>
      <w:r w:rsidRPr="00F02EA1">
        <w:rPr>
          <w:sz w:val="28"/>
          <w:szCs w:val="28"/>
        </w:rPr>
        <w:t xml:space="preserve"> The Commercial Vehicle Enforcement Division</w:t>
      </w:r>
      <w:r w:rsidR="001828D6" w:rsidRPr="00F02EA1">
        <w:rPr>
          <w:sz w:val="28"/>
          <w:szCs w:val="28"/>
        </w:rPr>
        <w:t xml:space="preserve"> (“CVED”)</w:t>
      </w:r>
      <w:r w:rsidRPr="00F02EA1">
        <w:rPr>
          <w:sz w:val="28"/>
          <w:szCs w:val="28"/>
        </w:rPr>
        <w:t xml:space="preserve"> </w:t>
      </w:r>
      <w:r w:rsidR="007352EE" w:rsidRPr="00F02EA1">
        <w:rPr>
          <w:sz w:val="28"/>
          <w:szCs w:val="28"/>
        </w:rPr>
        <w:t xml:space="preserve">captain position </w:t>
      </w:r>
      <w:r w:rsidRPr="00F02EA1">
        <w:rPr>
          <w:sz w:val="28"/>
          <w:szCs w:val="28"/>
        </w:rPr>
        <w:t xml:space="preserve">opened on March 1, 2024. Grady held it open for eight months while Inspector Patrick Morris, a disabled Marine veteran with thirty years in CVED, ran the division as acting captain. </w:t>
      </w:r>
    </w:p>
    <w:p w14:paraId="28B0F708" w14:textId="3F201608" w:rsidR="00A6647E" w:rsidRPr="00F02EA1" w:rsidRDefault="0072623B" w:rsidP="00F138BF">
      <w:pPr>
        <w:pStyle w:val="ListParagraph"/>
        <w:spacing w:after="160" w:line="276" w:lineRule="auto"/>
        <w:ind w:left="720"/>
        <w:jc w:val="both"/>
        <w:rPr>
          <w:sz w:val="28"/>
          <w:szCs w:val="28"/>
        </w:rPr>
      </w:pPr>
      <w:r w:rsidRPr="00F02EA1">
        <w:rPr>
          <w:sz w:val="28"/>
          <w:szCs w:val="28"/>
        </w:rPr>
        <w:t>Before the position was ever posted, Grady told his executive assistant</w:t>
      </w:r>
      <w:r w:rsidR="00632C43" w:rsidRPr="00F02EA1">
        <w:rPr>
          <w:sz w:val="28"/>
          <w:szCs w:val="28"/>
        </w:rPr>
        <w:t xml:space="preserve">, Heather Luebs, </w:t>
      </w:r>
      <w:r w:rsidRPr="00F02EA1">
        <w:rPr>
          <w:sz w:val="28"/>
          <w:szCs w:val="28"/>
        </w:rPr>
        <w:t xml:space="preserve">"several times" that he wanted </w:t>
      </w:r>
      <w:r w:rsidR="002F4A1F" w:rsidRPr="00F02EA1">
        <w:rPr>
          <w:sz w:val="28"/>
          <w:szCs w:val="28"/>
        </w:rPr>
        <w:t xml:space="preserve">Black </w:t>
      </w:r>
      <w:r w:rsidRPr="00F02EA1">
        <w:rPr>
          <w:sz w:val="28"/>
          <w:szCs w:val="28"/>
        </w:rPr>
        <w:t>First Lieutenant Keyonn Whitfield in the Second District (metro Detroit) because "the community needed and wanted" him</w:t>
      </w:r>
      <w:r w:rsidR="00632C43" w:rsidRPr="00F02EA1">
        <w:rPr>
          <w:sz w:val="28"/>
          <w:szCs w:val="28"/>
        </w:rPr>
        <w:t xml:space="preserve">. He </w:t>
      </w:r>
      <w:r w:rsidRPr="00F02EA1">
        <w:rPr>
          <w:sz w:val="28"/>
          <w:szCs w:val="28"/>
        </w:rPr>
        <w:t>later</w:t>
      </w:r>
      <w:r w:rsidR="0039428A" w:rsidRPr="00F02EA1">
        <w:rPr>
          <w:sz w:val="28"/>
          <w:szCs w:val="28"/>
        </w:rPr>
        <w:t xml:space="preserve"> told Luebs</w:t>
      </w:r>
      <w:r w:rsidRPr="00F02EA1">
        <w:rPr>
          <w:sz w:val="28"/>
          <w:szCs w:val="28"/>
        </w:rPr>
        <w:t xml:space="preserve"> that "he would like to see him in the CVED commander position" and "then potentially moved to the second district."</w:t>
      </w:r>
      <w:r w:rsidRPr="00F02EA1">
        <w:rPr>
          <w:rStyle w:val="FootnoteReference"/>
          <w:sz w:val="28"/>
          <w:szCs w:val="28"/>
        </w:rPr>
        <w:footnoteReference w:id="33"/>
      </w:r>
      <w:r w:rsidRPr="00F02EA1">
        <w:rPr>
          <w:sz w:val="28"/>
          <w:szCs w:val="28"/>
        </w:rPr>
        <w:t xml:space="preserve"> </w:t>
      </w:r>
    </w:p>
    <w:p w14:paraId="10B33D1A" w14:textId="2526788F" w:rsidR="00B24662" w:rsidRPr="00F02EA1" w:rsidRDefault="0072623B" w:rsidP="00F138BF">
      <w:pPr>
        <w:pStyle w:val="ListParagraph"/>
        <w:spacing w:after="160" w:line="276" w:lineRule="auto"/>
        <w:ind w:left="720"/>
        <w:jc w:val="both"/>
        <w:rPr>
          <w:sz w:val="28"/>
          <w:szCs w:val="28"/>
        </w:rPr>
      </w:pPr>
      <w:r w:rsidRPr="00F02EA1">
        <w:rPr>
          <w:sz w:val="28"/>
          <w:szCs w:val="28"/>
        </w:rPr>
        <w:lastRenderedPageBreak/>
        <w:t xml:space="preserve">Grady told Pennell in December 2023 that he "had plans" for Whitfield, </w:t>
      </w:r>
      <w:r w:rsidR="00896C63" w:rsidRPr="00F02EA1">
        <w:rPr>
          <w:sz w:val="28"/>
          <w:szCs w:val="28"/>
        </w:rPr>
        <w:t>Black</w:t>
      </w:r>
      <w:r w:rsidR="00C656F6" w:rsidRPr="00F02EA1">
        <w:rPr>
          <w:sz w:val="28"/>
          <w:szCs w:val="28"/>
        </w:rPr>
        <w:t xml:space="preserve"> </w:t>
      </w:r>
      <w:r w:rsidRPr="00F02EA1">
        <w:rPr>
          <w:sz w:val="28"/>
          <w:szCs w:val="28"/>
        </w:rPr>
        <w:t xml:space="preserve">Lieutenant Yvonne Brantley and </w:t>
      </w:r>
      <w:r w:rsidR="00896C63" w:rsidRPr="00F02EA1">
        <w:rPr>
          <w:sz w:val="28"/>
          <w:szCs w:val="28"/>
        </w:rPr>
        <w:t>Black</w:t>
      </w:r>
      <w:r w:rsidR="00481F80" w:rsidRPr="00F02EA1">
        <w:rPr>
          <w:sz w:val="28"/>
          <w:szCs w:val="28"/>
        </w:rPr>
        <w:t xml:space="preserve"> </w:t>
      </w:r>
      <w:r w:rsidRPr="00F02EA1">
        <w:rPr>
          <w:sz w:val="28"/>
          <w:szCs w:val="28"/>
        </w:rPr>
        <w:t>Lieutenant Dave Stokes</w:t>
      </w:r>
      <w:r w:rsidR="00481F80" w:rsidRPr="00F02EA1">
        <w:rPr>
          <w:sz w:val="28"/>
          <w:szCs w:val="28"/>
        </w:rPr>
        <w:t>.</w:t>
      </w:r>
      <w:r w:rsidRPr="00F02EA1">
        <w:rPr>
          <w:sz w:val="28"/>
          <w:szCs w:val="28"/>
        </w:rPr>
        <w:t xml:space="preserve"> </w:t>
      </w:r>
      <w:r w:rsidR="00481F80" w:rsidRPr="00F02EA1">
        <w:rPr>
          <w:sz w:val="28"/>
          <w:szCs w:val="28"/>
        </w:rPr>
        <w:t xml:space="preserve"> H</w:t>
      </w:r>
      <w:r w:rsidRPr="00F02EA1">
        <w:rPr>
          <w:sz w:val="28"/>
          <w:szCs w:val="28"/>
        </w:rPr>
        <w:t xml:space="preserve">e never </w:t>
      </w:r>
      <w:r w:rsidR="006675B3">
        <w:rPr>
          <w:sz w:val="28"/>
          <w:szCs w:val="28"/>
        </w:rPr>
        <w:t xml:space="preserve">mentioned </w:t>
      </w:r>
      <w:r w:rsidRPr="00F02EA1">
        <w:rPr>
          <w:sz w:val="28"/>
          <w:szCs w:val="28"/>
        </w:rPr>
        <w:t xml:space="preserve">plans for any </w:t>
      </w:r>
      <w:r w:rsidR="00BD4B7B" w:rsidRPr="00F02EA1">
        <w:rPr>
          <w:sz w:val="28"/>
          <w:szCs w:val="28"/>
        </w:rPr>
        <w:t>White</w:t>
      </w:r>
      <w:r w:rsidRPr="00F02EA1">
        <w:rPr>
          <w:sz w:val="28"/>
          <w:szCs w:val="28"/>
        </w:rPr>
        <w:t xml:space="preserve"> </w:t>
      </w:r>
      <w:r w:rsidR="008A3EE4">
        <w:rPr>
          <w:sz w:val="28"/>
          <w:szCs w:val="28"/>
        </w:rPr>
        <w:t>MSP members</w:t>
      </w:r>
      <w:r w:rsidRPr="00F02EA1">
        <w:rPr>
          <w:sz w:val="28"/>
          <w:szCs w:val="28"/>
        </w:rPr>
        <w:t>.</w:t>
      </w:r>
      <w:r w:rsidRPr="00F02EA1">
        <w:rPr>
          <w:rStyle w:val="FootnoteReference"/>
          <w:sz w:val="28"/>
          <w:szCs w:val="28"/>
        </w:rPr>
        <w:footnoteReference w:id="34"/>
      </w:r>
      <w:r w:rsidRPr="00F02EA1">
        <w:rPr>
          <w:sz w:val="28"/>
          <w:szCs w:val="28"/>
        </w:rPr>
        <w:t xml:space="preserve"> </w:t>
      </w:r>
    </w:p>
    <w:p w14:paraId="6CE3DC2E" w14:textId="3365FD23" w:rsidR="00036ADE" w:rsidRDefault="0072623B" w:rsidP="00F138BF">
      <w:pPr>
        <w:pStyle w:val="ListParagraph"/>
        <w:spacing w:after="160" w:line="276" w:lineRule="auto"/>
        <w:ind w:left="720"/>
        <w:jc w:val="both"/>
        <w:rPr>
          <w:sz w:val="28"/>
          <w:szCs w:val="28"/>
        </w:rPr>
      </w:pPr>
      <w:r w:rsidRPr="00F02EA1">
        <w:rPr>
          <w:sz w:val="28"/>
          <w:szCs w:val="28"/>
        </w:rPr>
        <w:t xml:space="preserve">In August 2024 MSP's LGBTQ employee resource group wrote to the </w:t>
      </w:r>
      <w:r w:rsidR="00606723">
        <w:rPr>
          <w:sz w:val="28"/>
          <w:szCs w:val="28"/>
        </w:rPr>
        <w:t xml:space="preserve">Grady’s </w:t>
      </w:r>
      <w:r w:rsidRPr="00F02EA1">
        <w:rPr>
          <w:sz w:val="28"/>
          <w:szCs w:val="28"/>
        </w:rPr>
        <w:t>office objecting to the rumored promotion of Whitfield</w:t>
      </w:r>
      <w:r w:rsidR="00606723">
        <w:rPr>
          <w:sz w:val="28"/>
          <w:szCs w:val="28"/>
        </w:rPr>
        <w:t>.</w:t>
      </w:r>
      <w:r w:rsidR="00F1283F">
        <w:rPr>
          <w:sz w:val="28"/>
          <w:szCs w:val="28"/>
        </w:rPr>
        <w:t xml:space="preserve"> After an investigation, PSS</w:t>
      </w:r>
      <w:r w:rsidRPr="00F02EA1">
        <w:rPr>
          <w:sz w:val="28"/>
          <w:szCs w:val="28"/>
        </w:rPr>
        <w:t xml:space="preserve"> sustained </w:t>
      </w:r>
      <w:r w:rsidR="00D150AD">
        <w:rPr>
          <w:sz w:val="28"/>
          <w:szCs w:val="28"/>
        </w:rPr>
        <w:t xml:space="preserve">charges that Whitfield </w:t>
      </w:r>
      <w:r w:rsidR="00D472A1">
        <w:rPr>
          <w:sz w:val="28"/>
          <w:szCs w:val="28"/>
        </w:rPr>
        <w:t>made offensive remarks reg</w:t>
      </w:r>
      <w:r w:rsidR="008668E4">
        <w:rPr>
          <w:sz w:val="28"/>
          <w:szCs w:val="28"/>
        </w:rPr>
        <w:t>arding a g</w:t>
      </w:r>
      <w:r w:rsidRPr="00F02EA1">
        <w:rPr>
          <w:sz w:val="28"/>
          <w:szCs w:val="28"/>
        </w:rPr>
        <w:t>ay trooper</w:t>
      </w:r>
      <w:r w:rsidR="008668E4">
        <w:rPr>
          <w:sz w:val="28"/>
          <w:szCs w:val="28"/>
        </w:rPr>
        <w:t xml:space="preserve">’s sexual orientation </w:t>
      </w:r>
      <w:r w:rsidRPr="00F02EA1">
        <w:rPr>
          <w:sz w:val="28"/>
          <w:szCs w:val="28"/>
        </w:rPr>
        <w:t>at a post-wide meeting</w:t>
      </w:r>
      <w:r w:rsidR="00B24662" w:rsidRPr="00F02EA1">
        <w:rPr>
          <w:sz w:val="28"/>
          <w:szCs w:val="28"/>
        </w:rPr>
        <w:t>.</w:t>
      </w:r>
      <w:r w:rsidRPr="00F02EA1">
        <w:rPr>
          <w:sz w:val="28"/>
          <w:szCs w:val="28"/>
        </w:rPr>
        <w:t xml:space="preserve"> Grady responded that Whitfield had "grown" and he was "not concerned."</w:t>
      </w:r>
      <w:r w:rsidRPr="00F02EA1">
        <w:rPr>
          <w:rStyle w:val="FootnoteReference"/>
          <w:sz w:val="28"/>
          <w:szCs w:val="28"/>
        </w:rPr>
        <w:footnoteReference w:id="35"/>
      </w:r>
    </w:p>
    <w:p w14:paraId="35AB3C24" w14:textId="6CF11768" w:rsidR="00F33A9D" w:rsidRDefault="00F33A9D" w:rsidP="00F138BF">
      <w:pPr>
        <w:pStyle w:val="ListParagraph"/>
        <w:spacing w:after="160" w:line="276" w:lineRule="auto"/>
        <w:ind w:left="720"/>
        <w:jc w:val="both"/>
        <w:rPr>
          <w:sz w:val="28"/>
          <w:szCs w:val="28"/>
        </w:rPr>
      </w:pPr>
      <w:r>
        <w:rPr>
          <w:sz w:val="28"/>
          <w:szCs w:val="28"/>
        </w:rPr>
        <w:t>HR Director Horton testified that in addition to conduct issues</w:t>
      </w:r>
      <w:r w:rsidR="00F179F5">
        <w:rPr>
          <w:sz w:val="28"/>
          <w:szCs w:val="28"/>
        </w:rPr>
        <w:t>, Whitfield was a poor performer.</w:t>
      </w:r>
      <w:r w:rsidR="00F179F5">
        <w:rPr>
          <w:rStyle w:val="FootnoteReference"/>
          <w:sz w:val="28"/>
          <w:szCs w:val="28"/>
        </w:rPr>
        <w:footnoteReference w:id="36"/>
      </w:r>
      <w:r w:rsidR="005C7BFC">
        <w:rPr>
          <w:sz w:val="28"/>
          <w:szCs w:val="28"/>
        </w:rPr>
        <w:t xml:space="preserve"> </w:t>
      </w:r>
      <w:r w:rsidR="00FB3094">
        <w:rPr>
          <w:sz w:val="28"/>
          <w:szCs w:val="28"/>
        </w:rPr>
        <w:t xml:space="preserve">Other senior command staff confirmed </w:t>
      </w:r>
      <w:r w:rsidR="00B940A2">
        <w:rPr>
          <w:sz w:val="28"/>
          <w:szCs w:val="28"/>
        </w:rPr>
        <w:t>this as well.</w:t>
      </w:r>
    </w:p>
    <w:p w14:paraId="3FA219E8" w14:textId="50D4D1C9" w:rsidR="005A3CC1" w:rsidRPr="00F02EA1" w:rsidRDefault="0072623B" w:rsidP="00F138BF">
      <w:pPr>
        <w:pStyle w:val="ListParagraph"/>
        <w:spacing w:after="160" w:line="276" w:lineRule="auto"/>
        <w:ind w:left="720"/>
        <w:jc w:val="both"/>
        <w:rPr>
          <w:sz w:val="28"/>
          <w:szCs w:val="28"/>
        </w:rPr>
      </w:pPr>
      <w:r w:rsidRPr="00F02EA1">
        <w:rPr>
          <w:sz w:val="28"/>
          <w:szCs w:val="28"/>
        </w:rPr>
        <w:t>On November 4, 2024, a panel of Grady,</w:t>
      </w:r>
      <w:r w:rsidR="00B56555">
        <w:rPr>
          <w:sz w:val="28"/>
          <w:szCs w:val="28"/>
        </w:rPr>
        <w:t xml:space="preserve"> and cronies</w:t>
      </w:r>
      <w:r w:rsidRPr="00F02EA1">
        <w:rPr>
          <w:sz w:val="28"/>
          <w:szCs w:val="28"/>
        </w:rPr>
        <w:t xml:space="preserve"> L</w:t>
      </w:r>
      <w:r w:rsidR="00B56555">
        <w:rPr>
          <w:sz w:val="28"/>
          <w:szCs w:val="28"/>
        </w:rPr>
        <w:t xml:space="preserve">t. </w:t>
      </w:r>
      <w:r w:rsidRPr="00F02EA1">
        <w:rPr>
          <w:sz w:val="28"/>
          <w:szCs w:val="28"/>
        </w:rPr>
        <w:t>Col</w:t>
      </w:r>
      <w:r w:rsidR="00B56555">
        <w:rPr>
          <w:sz w:val="28"/>
          <w:szCs w:val="28"/>
        </w:rPr>
        <w:t>.</w:t>
      </w:r>
      <w:r w:rsidRPr="00F02EA1">
        <w:rPr>
          <w:sz w:val="28"/>
          <w:szCs w:val="28"/>
        </w:rPr>
        <w:t xml:space="preserve"> Aimee Brimacombe and L</w:t>
      </w:r>
      <w:r w:rsidR="00B56555">
        <w:rPr>
          <w:sz w:val="28"/>
          <w:szCs w:val="28"/>
        </w:rPr>
        <w:t xml:space="preserve">t. </w:t>
      </w:r>
      <w:r w:rsidRPr="00F02EA1">
        <w:rPr>
          <w:sz w:val="28"/>
          <w:szCs w:val="28"/>
        </w:rPr>
        <w:t>Col</w:t>
      </w:r>
      <w:r w:rsidR="009911F4">
        <w:rPr>
          <w:sz w:val="28"/>
          <w:szCs w:val="28"/>
        </w:rPr>
        <w:t>.</w:t>
      </w:r>
      <w:r w:rsidRPr="00F02EA1">
        <w:rPr>
          <w:sz w:val="28"/>
          <w:szCs w:val="28"/>
        </w:rPr>
        <w:t xml:space="preserve"> David Sosinski interviewed </w:t>
      </w:r>
      <w:r w:rsidR="003B4D59">
        <w:rPr>
          <w:sz w:val="28"/>
          <w:szCs w:val="28"/>
        </w:rPr>
        <w:t xml:space="preserve">Inspector Pat </w:t>
      </w:r>
      <w:r w:rsidRPr="00F02EA1">
        <w:rPr>
          <w:sz w:val="28"/>
          <w:szCs w:val="28"/>
        </w:rPr>
        <w:t xml:space="preserve">Morris and </w:t>
      </w:r>
      <w:r w:rsidR="003B4D59">
        <w:rPr>
          <w:sz w:val="28"/>
          <w:szCs w:val="28"/>
        </w:rPr>
        <w:t xml:space="preserve">Lt. </w:t>
      </w:r>
      <w:r w:rsidRPr="00F02EA1">
        <w:rPr>
          <w:sz w:val="28"/>
          <w:szCs w:val="28"/>
        </w:rPr>
        <w:t>Whitfield</w:t>
      </w:r>
      <w:r w:rsidR="00B44A60">
        <w:rPr>
          <w:sz w:val="28"/>
          <w:szCs w:val="28"/>
        </w:rPr>
        <w:t xml:space="preserve"> for the CVED Captain position</w:t>
      </w:r>
      <w:r w:rsidR="009911F4">
        <w:rPr>
          <w:sz w:val="28"/>
          <w:szCs w:val="28"/>
        </w:rPr>
        <w:t xml:space="preserve">. </w:t>
      </w:r>
      <w:r w:rsidR="003B4D59">
        <w:rPr>
          <w:sz w:val="28"/>
          <w:szCs w:val="28"/>
        </w:rPr>
        <w:t>Whitfield</w:t>
      </w:r>
      <w:r w:rsidRPr="00F02EA1">
        <w:rPr>
          <w:sz w:val="28"/>
          <w:szCs w:val="28"/>
        </w:rPr>
        <w:t xml:space="preserve"> had been passed over for Inspector weeks earlier and submitted a resume stating he was "seeking the </w:t>
      </w:r>
      <w:r w:rsidR="0003339E">
        <w:rPr>
          <w:sz w:val="28"/>
          <w:szCs w:val="28"/>
        </w:rPr>
        <w:t>I</w:t>
      </w:r>
      <w:r w:rsidRPr="0003339E">
        <w:rPr>
          <w:i/>
          <w:sz w:val="28"/>
          <w:szCs w:val="28"/>
        </w:rPr>
        <w:t>nspector</w:t>
      </w:r>
      <w:r w:rsidRPr="00F02EA1">
        <w:rPr>
          <w:sz w:val="28"/>
          <w:szCs w:val="28"/>
        </w:rPr>
        <w:t xml:space="preserve"> position</w:t>
      </w:r>
      <w:r w:rsidR="00924B25">
        <w:rPr>
          <w:sz w:val="28"/>
          <w:szCs w:val="28"/>
        </w:rPr>
        <w:t>.</w:t>
      </w:r>
      <w:r w:rsidRPr="00F02EA1">
        <w:rPr>
          <w:sz w:val="28"/>
          <w:szCs w:val="28"/>
        </w:rPr>
        <w:t xml:space="preserve">" </w:t>
      </w:r>
      <w:r w:rsidR="0030322D">
        <w:rPr>
          <w:sz w:val="28"/>
          <w:szCs w:val="28"/>
        </w:rPr>
        <w:t xml:space="preserve">The panel </w:t>
      </w:r>
      <w:r w:rsidRPr="00F02EA1">
        <w:rPr>
          <w:sz w:val="28"/>
          <w:szCs w:val="28"/>
        </w:rPr>
        <w:t>promoted</w:t>
      </w:r>
      <w:r w:rsidR="0030322D">
        <w:rPr>
          <w:sz w:val="28"/>
          <w:szCs w:val="28"/>
        </w:rPr>
        <w:t xml:space="preserve"> Whitfield</w:t>
      </w:r>
      <w:r w:rsidRPr="00F02EA1">
        <w:rPr>
          <w:sz w:val="28"/>
          <w:szCs w:val="28"/>
        </w:rPr>
        <w:t xml:space="preserve"> two ranks to Captain of a division in which he had never served.</w:t>
      </w:r>
      <w:r w:rsidRPr="00F02EA1">
        <w:rPr>
          <w:rStyle w:val="FootnoteReference"/>
          <w:sz w:val="28"/>
          <w:szCs w:val="28"/>
        </w:rPr>
        <w:footnoteReference w:id="37"/>
      </w:r>
      <w:r w:rsidRPr="00F02EA1">
        <w:rPr>
          <w:sz w:val="28"/>
          <w:szCs w:val="28"/>
        </w:rPr>
        <w:t xml:space="preserve"> Grady conceded Morris had "more subject matter knowledge" after "almost thirty years."</w:t>
      </w:r>
      <w:r w:rsidRPr="00F02EA1">
        <w:rPr>
          <w:rStyle w:val="FootnoteReference"/>
          <w:sz w:val="28"/>
          <w:szCs w:val="28"/>
        </w:rPr>
        <w:footnoteReference w:id="38"/>
      </w:r>
      <w:r w:rsidR="004E2409" w:rsidRPr="00F02EA1">
        <w:rPr>
          <w:sz w:val="28"/>
          <w:szCs w:val="28"/>
        </w:rPr>
        <w:t xml:space="preserve"> Grady, Brimacombe and Sosinski</w:t>
      </w:r>
      <w:r w:rsidR="007947C3" w:rsidRPr="00F02EA1">
        <w:rPr>
          <w:sz w:val="28"/>
          <w:szCs w:val="28"/>
        </w:rPr>
        <w:t xml:space="preserve"> destroyed their </w:t>
      </w:r>
      <w:r w:rsidRPr="00F02EA1">
        <w:rPr>
          <w:sz w:val="28"/>
          <w:szCs w:val="28"/>
        </w:rPr>
        <w:t>scoring sheets and notes</w:t>
      </w:r>
      <w:r w:rsidR="00F41286">
        <w:rPr>
          <w:sz w:val="28"/>
          <w:szCs w:val="28"/>
        </w:rPr>
        <w:t xml:space="preserve"> after the interview</w:t>
      </w:r>
      <w:r w:rsidRPr="00F02EA1">
        <w:rPr>
          <w:sz w:val="28"/>
          <w:szCs w:val="28"/>
        </w:rPr>
        <w:t>.</w:t>
      </w:r>
      <w:r w:rsidRPr="00F02EA1">
        <w:rPr>
          <w:rStyle w:val="FootnoteReference"/>
          <w:sz w:val="28"/>
          <w:szCs w:val="28"/>
        </w:rPr>
        <w:footnoteReference w:id="39"/>
      </w:r>
      <w:r w:rsidRPr="00F02EA1">
        <w:rPr>
          <w:sz w:val="28"/>
          <w:szCs w:val="28"/>
        </w:rPr>
        <w:t xml:space="preserve"> </w:t>
      </w:r>
    </w:p>
    <w:p w14:paraId="4E9C9D33" w14:textId="49DA2A3D" w:rsidR="003A53E5" w:rsidRPr="00F02EA1" w:rsidRDefault="0072623B" w:rsidP="00F138BF">
      <w:pPr>
        <w:pStyle w:val="ListParagraph"/>
        <w:spacing w:after="160" w:line="276" w:lineRule="auto"/>
        <w:ind w:left="720"/>
        <w:jc w:val="both"/>
        <w:rPr>
          <w:sz w:val="28"/>
          <w:szCs w:val="28"/>
        </w:rPr>
      </w:pPr>
      <w:r w:rsidRPr="00F02EA1">
        <w:rPr>
          <w:sz w:val="28"/>
          <w:szCs w:val="28"/>
        </w:rPr>
        <w:t>Inspector Krebs</w:t>
      </w:r>
      <w:r w:rsidR="00D8509A">
        <w:rPr>
          <w:sz w:val="28"/>
          <w:szCs w:val="28"/>
        </w:rPr>
        <w:t xml:space="preserve"> </w:t>
      </w:r>
      <w:r w:rsidRPr="00F02EA1">
        <w:rPr>
          <w:sz w:val="28"/>
          <w:szCs w:val="28"/>
        </w:rPr>
        <w:t>had warned Grady in June 2024 that holding the position open for a pre-selected candidate "based on race and gender" was "illegal</w:t>
      </w:r>
      <w:r w:rsidR="00641057">
        <w:rPr>
          <w:sz w:val="28"/>
          <w:szCs w:val="28"/>
        </w:rPr>
        <w:t>.</w:t>
      </w:r>
      <w:r w:rsidRPr="00F02EA1">
        <w:rPr>
          <w:sz w:val="28"/>
          <w:szCs w:val="28"/>
        </w:rPr>
        <w:t xml:space="preserve">" </w:t>
      </w:r>
      <w:r w:rsidR="00641057">
        <w:rPr>
          <w:sz w:val="28"/>
          <w:szCs w:val="28"/>
        </w:rPr>
        <w:t xml:space="preserve">She </w:t>
      </w:r>
      <w:r w:rsidRPr="00F02EA1">
        <w:rPr>
          <w:sz w:val="28"/>
          <w:szCs w:val="28"/>
        </w:rPr>
        <w:t>testified: "I believed he was holding it open for Keyonn Whitfield. I was right. He was double jumped to that position over an extremely qualified candidate."</w:t>
      </w:r>
      <w:r w:rsidRPr="00F02EA1">
        <w:rPr>
          <w:rStyle w:val="FootnoteReference"/>
          <w:sz w:val="28"/>
          <w:szCs w:val="28"/>
        </w:rPr>
        <w:footnoteReference w:id="40"/>
      </w:r>
    </w:p>
    <w:p w14:paraId="2F6643B9" w14:textId="6AEEBC5A" w:rsidR="008E4201" w:rsidRPr="00F02EA1" w:rsidRDefault="0072623B">
      <w:pPr>
        <w:pStyle w:val="ListParagraph"/>
        <w:numPr>
          <w:ilvl w:val="0"/>
          <w:numId w:val="2"/>
        </w:numPr>
        <w:spacing w:after="160" w:line="276" w:lineRule="auto"/>
        <w:jc w:val="both"/>
        <w:rPr>
          <w:sz w:val="28"/>
          <w:szCs w:val="28"/>
        </w:rPr>
      </w:pPr>
      <w:r w:rsidRPr="00F02EA1">
        <w:rPr>
          <w:b/>
          <w:bCs/>
          <w:sz w:val="28"/>
          <w:szCs w:val="28"/>
        </w:rPr>
        <w:t>The "diversity question".</w:t>
      </w:r>
      <w:r w:rsidRPr="00F02EA1">
        <w:rPr>
          <w:sz w:val="28"/>
          <w:szCs w:val="28"/>
        </w:rPr>
        <w:t xml:space="preserve"> Grady sits on every captain</w:t>
      </w:r>
      <w:r w:rsidR="00641057">
        <w:rPr>
          <w:sz w:val="28"/>
          <w:szCs w:val="28"/>
        </w:rPr>
        <w:t xml:space="preserve"> interview </w:t>
      </w:r>
      <w:r w:rsidRPr="00F02EA1">
        <w:rPr>
          <w:sz w:val="28"/>
          <w:szCs w:val="28"/>
        </w:rPr>
        <w:t>panel and asks a "diversity" question at the end of each interview.</w:t>
      </w:r>
      <w:r w:rsidRPr="00F02EA1">
        <w:rPr>
          <w:rStyle w:val="FootnoteReference"/>
          <w:sz w:val="28"/>
          <w:szCs w:val="28"/>
        </w:rPr>
        <w:footnoteReference w:id="41"/>
      </w:r>
      <w:r w:rsidRPr="00F02EA1">
        <w:rPr>
          <w:sz w:val="28"/>
          <w:szCs w:val="28"/>
        </w:rPr>
        <w:t xml:space="preserve"> </w:t>
      </w:r>
      <w:r w:rsidR="00FE79CE">
        <w:rPr>
          <w:sz w:val="28"/>
          <w:szCs w:val="28"/>
        </w:rPr>
        <w:t xml:space="preserve">In his CVED </w:t>
      </w:r>
      <w:r w:rsidR="00FE79CE">
        <w:rPr>
          <w:sz w:val="28"/>
          <w:szCs w:val="28"/>
        </w:rPr>
        <w:lastRenderedPageBreak/>
        <w:t>Captain interview</w:t>
      </w:r>
      <w:r w:rsidR="005F47FA">
        <w:rPr>
          <w:sz w:val="28"/>
          <w:szCs w:val="28"/>
        </w:rPr>
        <w:t xml:space="preserve"> </w:t>
      </w:r>
      <w:r w:rsidRPr="00F02EA1">
        <w:rPr>
          <w:sz w:val="28"/>
          <w:szCs w:val="28"/>
        </w:rPr>
        <w:t>Morris answered that promotions "should be based on merit" and diversity "has to happen organically</w:t>
      </w:r>
      <w:r w:rsidR="005F47FA">
        <w:rPr>
          <w:sz w:val="28"/>
          <w:szCs w:val="28"/>
        </w:rPr>
        <w:t>.</w:t>
      </w:r>
      <w:r w:rsidRPr="00F02EA1">
        <w:rPr>
          <w:sz w:val="28"/>
          <w:szCs w:val="28"/>
        </w:rPr>
        <w:t>" Grady "became visibly annoyed</w:t>
      </w:r>
      <w:r w:rsidR="00C916B1" w:rsidRPr="00F02EA1">
        <w:rPr>
          <w:sz w:val="28"/>
          <w:szCs w:val="28"/>
        </w:rPr>
        <w:t>.</w:t>
      </w:r>
      <w:r w:rsidRPr="00F02EA1">
        <w:rPr>
          <w:sz w:val="28"/>
          <w:szCs w:val="28"/>
        </w:rPr>
        <w:t>"</w:t>
      </w:r>
      <w:r w:rsidR="008E4201" w:rsidRPr="00F02EA1">
        <w:rPr>
          <w:sz w:val="28"/>
          <w:szCs w:val="28"/>
        </w:rPr>
        <w:t xml:space="preserve"> </w:t>
      </w:r>
      <w:r w:rsidRPr="00F02EA1">
        <w:rPr>
          <w:sz w:val="28"/>
          <w:szCs w:val="28"/>
        </w:rPr>
        <w:t>Sosinski admitted the panel scored the answer as "poor</w:t>
      </w:r>
      <w:r w:rsidR="00512758">
        <w:rPr>
          <w:sz w:val="28"/>
          <w:szCs w:val="28"/>
        </w:rPr>
        <w:t>.</w:t>
      </w:r>
      <w:r w:rsidRPr="00F02EA1">
        <w:rPr>
          <w:sz w:val="28"/>
          <w:szCs w:val="28"/>
        </w:rPr>
        <w:t xml:space="preserve">" Grady told executive assistant </w:t>
      </w:r>
      <w:r w:rsidR="00921B3D">
        <w:rPr>
          <w:sz w:val="28"/>
          <w:szCs w:val="28"/>
        </w:rPr>
        <w:t xml:space="preserve">Luebs </w:t>
      </w:r>
      <w:r w:rsidRPr="00F02EA1">
        <w:rPr>
          <w:sz w:val="28"/>
          <w:szCs w:val="28"/>
        </w:rPr>
        <w:t>afterward that "he did not like Inspector Morris' response to the diversity question."</w:t>
      </w:r>
      <w:r w:rsidRPr="00F02EA1">
        <w:rPr>
          <w:rStyle w:val="FootnoteReference"/>
          <w:sz w:val="28"/>
          <w:szCs w:val="28"/>
        </w:rPr>
        <w:footnoteReference w:id="42"/>
      </w:r>
      <w:r w:rsidRPr="00F02EA1">
        <w:rPr>
          <w:sz w:val="28"/>
          <w:szCs w:val="28"/>
        </w:rPr>
        <w:t xml:space="preserve"> </w:t>
      </w:r>
    </w:p>
    <w:p w14:paraId="3A9986B8" w14:textId="6AAAB693" w:rsidR="00DB5E02" w:rsidRDefault="001B0A45" w:rsidP="008E4201">
      <w:pPr>
        <w:pStyle w:val="ListParagraph"/>
        <w:spacing w:after="160" w:line="276" w:lineRule="auto"/>
        <w:ind w:left="720"/>
        <w:jc w:val="both"/>
        <w:rPr>
          <w:sz w:val="28"/>
          <w:szCs w:val="28"/>
        </w:rPr>
      </w:pPr>
      <w:r>
        <w:rPr>
          <w:sz w:val="28"/>
          <w:szCs w:val="28"/>
        </w:rPr>
        <w:t xml:space="preserve">Then </w:t>
      </w:r>
      <w:r w:rsidR="00292BD7">
        <w:rPr>
          <w:sz w:val="28"/>
          <w:szCs w:val="28"/>
        </w:rPr>
        <w:t>M</w:t>
      </w:r>
      <w:r>
        <w:rPr>
          <w:sz w:val="28"/>
          <w:szCs w:val="28"/>
        </w:rPr>
        <w:t xml:space="preserve">ajor </w:t>
      </w:r>
      <w:r w:rsidR="0072623B" w:rsidRPr="00F02EA1">
        <w:rPr>
          <w:sz w:val="28"/>
          <w:szCs w:val="28"/>
        </w:rPr>
        <w:t>Pennell interview</w:t>
      </w:r>
      <w:r w:rsidR="00921B3D">
        <w:rPr>
          <w:sz w:val="28"/>
          <w:szCs w:val="28"/>
        </w:rPr>
        <w:t xml:space="preserve">ed </w:t>
      </w:r>
      <w:r w:rsidR="0072623B" w:rsidRPr="00F02EA1">
        <w:rPr>
          <w:sz w:val="28"/>
          <w:szCs w:val="28"/>
        </w:rPr>
        <w:t>for Lieutenant Colonel in March 2024</w:t>
      </w:r>
      <w:r>
        <w:rPr>
          <w:sz w:val="28"/>
          <w:szCs w:val="28"/>
        </w:rPr>
        <w:t xml:space="preserve">. In response to the </w:t>
      </w:r>
      <w:r w:rsidR="00375B64">
        <w:rPr>
          <w:sz w:val="28"/>
          <w:szCs w:val="28"/>
        </w:rPr>
        <w:t>“</w:t>
      </w:r>
      <w:r>
        <w:rPr>
          <w:sz w:val="28"/>
          <w:szCs w:val="28"/>
        </w:rPr>
        <w:t>diversity</w:t>
      </w:r>
      <w:r w:rsidR="00375B64">
        <w:rPr>
          <w:sz w:val="28"/>
          <w:szCs w:val="28"/>
        </w:rPr>
        <w:t>”</w:t>
      </w:r>
      <w:r>
        <w:rPr>
          <w:sz w:val="28"/>
          <w:szCs w:val="28"/>
        </w:rPr>
        <w:t xml:space="preserve"> question </w:t>
      </w:r>
      <w:r w:rsidR="00375B64">
        <w:rPr>
          <w:sz w:val="28"/>
          <w:szCs w:val="28"/>
        </w:rPr>
        <w:t xml:space="preserve">he </w:t>
      </w:r>
      <w:r w:rsidR="0072623B" w:rsidRPr="00F02EA1">
        <w:rPr>
          <w:sz w:val="28"/>
          <w:szCs w:val="28"/>
        </w:rPr>
        <w:t xml:space="preserve">defined </w:t>
      </w:r>
      <w:r w:rsidR="00375B64">
        <w:rPr>
          <w:sz w:val="28"/>
          <w:szCs w:val="28"/>
        </w:rPr>
        <w:t>“</w:t>
      </w:r>
      <w:r w:rsidR="0072623B" w:rsidRPr="00F02EA1">
        <w:rPr>
          <w:sz w:val="28"/>
          <w:szCs w:val="28"/>
        </w:rPr>
        <w:t>diversity</w:t>
      </w:r>
      <w:r w:rsidR="00375B64">
        <w:rPr>
          <w:sz w:val="28"/>
          <w:szCs w:val="28"/>
        </w:rPr>
        <w:t>”</w:t>
      </w:r>
      <w:r w:rsidR="0072623B" w:rsidRPr="00F02EA1">
        <w:rPr>
          <w:sz w:val="28"/>
          <w:szCs w:val="28"/>
        </w:rPr>
        <w:t xml:space="preserve"> broadly to include socio</w:t>
      </w:r>
      <w:r w:rsidR="00375B64">
        <w:rPr>
          <w:sz w:val="28"/>
          <w:szCs w:val="28"/>
        </w:rPr>
        <w:t>-</w:t>
      </w:r>
      <w:r w:rsidR="0072623B" w:rsidRPr="00F02EA1">
        <w:rPr>
          <w:sz w:val="28"/>
          <w:szCs w:val="28"/>
        </w:rPr>
        <w:t>economic status, geography and upbringing</w:t>
      </w:r>
      <w:r w:rsidR="00DB5E02">
        <w:rPr>
          <w:sz w:val="28"/>
          <w:szCs w:val="28"/>
        </w:rPr>
        <w:t>.</w:t>
      </w:r>
      <w:r w:rsidR="0072623B" w:rsidRPr="00F02EA1">
        <w:rPr>
          <w:sz w:val="28"/>
          <w:szCs w:val="28"/>
        </w:rPr>
        <w:t xml:space="preserve"> Grady "stopped" him and told him "that is not diversity. Diversity is </w:t>
      </w:r>
      <w:r w:rsidR="00B51B87" w:rsidRPr="00F02EA1">
        <w:rPr>
          <w:sz w:val="28"/>
          <w:szCs w:val="28"/>
        </w:rPr>
        <w:t>B</w:t>
      </w:r>
      <w:r w:rsidR="0072623B" w:rsidRPr="00F02EA1">
        <w:rPr>
          <w:sz w:val="28"/>
          <w:szCs w:val="28"/>
        </w:rPr>
        <w:t xml:space="preserve">lack and </w:t>
      </w:r>
      <w:r w:rsidR="00BD4B7B" w:rsidRPr="00F02EA1">
        <w:rPr>
          <w:sz w:val="28"/>
          <w:szCs w:val="28"/>
        </w:rPr>
        <w:t>White</w:t>
      </w:r>
      <w:r w:rsidR="0072623B" w:rsidRPr="00F02EA1">
        <w:rPr>
          <w:sz w:val="28"/>
          <w:szCs w:val="28"/>
        </w:rPr>
        <w:t>."</w:t>
      </w:r>
      <w:r w:rsidR="0072623B" w:rsidRPr="00F02EA1">
        <w:rPr>
          <w:rStyle w:val="FootnoteReference"/>
          <w:sz w:val="28"/>
          <w:szCs w:val="28"/>
        </w:rPr>
        <w:footnoteReference w:id="43"/>
      </w:r>
      <w:r w:rsidR="0072623B" w:rsidRPr="00F02EA1">
        <w:rPr>
          <w:sz w:val="28"/>
          <w:szCs w:val="28"/>
        </w:rPr>
        <w:t xml:space="preserve"> </w:t>
      </w:r>
    </w:p>
    <w:p w14:paraId="69478079" w14:textId="2927D5D2" w:rsidR="003A53E5" w:rsidRPr="00F02EA1" w:rsidRDefault="00392D99" w:rsidP="008E4201">
      <w:pPr>
        <w:pStyle w:val="ListParagraph"/>
        <w:spacing w:after="160" w:line="276" w:lineRule="auto"/>
        <w:ind w:left="720"/>
        <w:jc w:val="both"/>
        <w:rPr>
          <w:sz w:val="28"/>
          <w:szCs w:val="28"/>
        </w:rPr>
      </w:pPr>
      <w:r>
        <w:rPr>
          <w:sz w:val="28"/>
          <w:szCs w:val="28"/>
        </w:rPr>
        <w:t xml:space="preserve">Grady belittled </w:t>
      </w:r>
      <w:r w:rsidR="0072623B" w:rsidRPr="00F02EA1">
        <w:rPr>
          <w:sz w:val="28"/>
          <w:szCs w:val="28"/>
        </w:rPr>
        <w:t>Lieutenant Scott Ernst</w:t>
      </w:r>
      <w:r w:rsidR="00C0383A">
        <w:rPr>
          <w:sz w:val="28"/>
          <w:szCs w:val="28"/>
        </w:rPr>
        <w:t xml:space="preserve"> </w:t>
      </w:r>
      <w:r w:rsidR="00C0383A" w:rsidRPr="00F02EA1">
        <w:rPr>
          <w:sz w:val="28"/>
          <w:szCs w:val="28"/>
        </w:rPr>
        <w:t>for fifteen minutes</w:t>
      </w:r>
      <w:r w:rsidR="0072623B" w:rsidRPr="00F02EA1">
        <w:rPr>
          <w:sz w:val="28"/>
          <w:szCs w:val="28"/>
        </w:rPr>
        <w:t xml:space="preserve"> </w:t>
      </w:r>
      <w:r w:rsidR="00E200B3">
        <w:rPr>
          <w:sz w:val="28"/>
          <w:szCs w:val="28"/>
        </w:rPr>
        <w:t xml:space="preserve">after he </w:t>
      </w:r>
      <w:r w:rsidR="0072623B" w:rsidRPr="00F02EA1">
        <w:rPr>
          <w:sz w:val="28"/>
          <w:szCs w:val="28"/>
        </w:rPr>
        <w:t>"expressed disagreement with DEI" in his interview</w:t>
      </w:r>
      <w:r w:rsidR="00E200B3">
        <w:rPr>
          <w:sz w:val="28"/>
          <w:szCs w:val="28"/>
        </w:rPr>
        <w:t>.</w:t>
      </w:r>
      <w:r w:rsidR="00FC0FA9">
        <w:rPr>
          <w:rStyle w:val="FootnoteReference"/>
          <w:sz w:val="28"/>
          <w:szCs w:val="28"/>
        </w:rPr>
        <w:footnoteReference w:id="44"/>
      </w:r>
    </w:p>
    <w:p w14:paraId="2ABD4EA9" w14:textId="65DE9953" w:rsidR="000005D6" w:rsidRPr="00744808" w:rsidRDefault="0072623B" w:rsidP="00057E12">
      <w:pPr>
        <w:pStyle w:val="ListParagraph"/>
        <w:numPr>
          <w:ilvl w:val="0"/>
          <w:numId w:val="2"/>
        </w:numPr>
        <w:spacing w:after="160" w:line="276" w:lineRule="auto"/>
        <w:jc w:val="both"/>
        <w:rPr>
          <w:sz w:val="28"/>
          <w:szCs w:val="28"/>
        </w:rPr>
      </w:pPr>
      <w:r w:rsidRPr="00744808">
        <w:rPr>
          <w:b/>
          <w:bCs/>
          <w:sz w:val="28"/>
          <w:szCs w:val="28"/>
        </w:rPr>
        <w:t>Creating and holding positions for "the correct applicants."</w:t>
      </w:r>
      <w:r w:rsidRPr="00744808">
        <w:rPr>
          <w:sz w:val="28"/>
          <w:szCs w:val="28"/>
        </w:rPr>
        <w:t xml:space="preserve"> Grady told Pennell in January 2024 that a newly created Communications Section position "was being created to diversify the communications section."</w:t>
      </w:r>
      <w:r w:rsidRPr="00F02EA1">
        <w:rPr>
          <w:rStyle w:val="FootnoteReference"/>
          <w:sz w:val="28"/>
          <w:szCs w:val="28"/>
        </w:rPr>
        <w:footnoteReference w:id="45"/>
      </w:r>
      <w:r w:rsidRPr="00744808">
        <w:rPr>
          <w:sz w:val="28"/>
          <w:szCs w:val="28"/>
        </w:rPr>
        <w:t xml:space="preserve"> </w:t>
      </w:r>
      <w:r w:rsidR="000005D6" w:rsidRPr="00744808">
        <w:rPr>
          <w:sz w:val="28"/>
          <w:szCs w:val="28"/>
        </w:rPr>
        <w:t>A Black male was hired for the position.</w:t>
      </w:r>
      <w:r w:rsidR="0011460F">
        <w:rPr>
          <w:rStyle w:val="FootnoteReference"/>
          <w:sz w:val="28"/>
          <w:szCs w:val="28"/>
        </w:rPr>
        <w:footnoteReference w:id="46"/>
      </w:r>
    </w:p>
    <w:p w14:paraId="5E8DA451" w14:textId="44364DA8" w:rsidR="00CA7275" w:rsidRDefault="00460A03" w:rsidP="000005D6">
      <w:pPr>
        <w:pStyle w:val="ListParagraph"/>
        <w:spacing w:after="160" w:line="276" w:lineRule="auto"/>
        <w:ind w:left="720"/>
        <w:jc w:val="both"/>
        <w:rPr>
          <w:sz w:val="28"/>
          <w:szCs w:val="28"/>
        </w:rPr>
      </w:pPr>
      <w:r>
        <w:rPr>
          <w:sz w:val="28"/>
          <w:szCs w:val="28"/>
        </w:rPr>
        <w:t xml:space="preserve"> Grady recently reassigned long-time Communications Director </w:t>
      </w:r>
      <w:r w:rsidR="00F20C9A">
        <w:rPr>
          <w:sz w:val="28"/>
          <w:szCs w:val="28"/>
        </w:rPr>
        <w:t xml:space="preserve">Shanon Banner so he could </w:t>
      </w:r>
      <w:r w:rsidR="00B27A2F">
        <w:rPr>
          <w:sz w:val="28"/>
          <w:szCs w:val="28"/>
        </w:rPr>
        <w:t xml:space="preserve">appoint </w:t>
      </w:r>
      <w:r w:rsidR="00C232BF">
        <w:rPr>
          <w:sz w:val="28"/>
          <w:szCs w:val="28"/>
        </w:rPr>
        <w:t xml:space="preserve">Black female </w:t>
      </w:r>
      <w:r w:rsidR="006F5A0B">
        <w:rPr>
          <w:sz w:val="28"/>
          <w:szCs w:val="28"/>
        </w:rPr>
        <w:t>Paula M. Bridges</w:t>
      </w:r>
      <w:r w:rsidR="00C232BF">
        <w:rPr>
          <w:sz w:val="28"/>
          <w:szCs w:val="28"/>
        </w:rPr>
        <w:t xml:space="preserve"> </w:t>
      </w:r>
      <w:r w:rsidR="00B27A2F">
        <w:rPr>
          <w:sz w:val="28"/>
          <w:szCs w:val="28"/>
        </w:rPr>
        <w:t>to the position</w:t>
      </w:r>
      <w:r w:rsidR="00C232BF">
        <w:rPr>
          <w:sz w:val="28"/>
          <w:szCs w:val="28"/>
        </w:rPr>
        <w:t>.</w:t>
      </w:r>
    </w:p>
    <w:p w14:paraId="1A40EA5A" w14:textId="77C262DA" w:rsidR="00ED42E4" w:rsidRPr="00F02EA1" w:rsidRDefault="0072623B" w:rsidP="00460A03">
      <w:pPr>
        <w:pStyle w:val="ListParagraph"/>
        <w:spacing w:after="160" w:line="276" w:lineRule="auto"/>
        <w:ind w:left="720"/>
        <w:jc w:val="both"/>
        <w:rPr>
          <w:sz w:val="28"/>
          <w:szCs w:val="28"/>
        </w:rPr>
      </w:pPr>
      <w:r w:rsidRPr="00F02EA1">
        <w:rPr>
          <w:sz w:val="28"/>
          <w:szCs w:val="28"/>
        </w:rPr>
        <w:t xml:space="preserve">When </w:t>
      </w:r>
      <w:r w:rsidR="00D027BF">
        <w:rPr>
          <w:sz w:val="28"/>
          <w:szCs w:val="28"/>
        </w:rPr>
        <w:t xml:space="preserve">Grady elected not to renew </w:t>
      </w:r>
      <w:r w:rsidR="006A7F19">
        <w:rPr>
          <w:sz w:val="28"/>
          <w:szCs w:val="28"/>
        </w:rPr>
        <w:t>senior management contracts</w:t>
      </w:r>
      <w:r w:rsidRPr="00F02EA1">
        <w:rPr>
          <w:sz w:val="28"/>
          <w:szCs w:val="28"/>
        </w:rPr>
        <w:t xml:space="preserve"> in March 2024, </w:t>
      </w:r>
      <w:r w:rsidR="009B387A">
        <w:rPr>
          <w:sz w:val="28"/>
          <w:szCs w:val="28"/>
        </w:rPr>
        <w:t xml:space="preserve">Grady’s office directed </w:t>
      </w:r>
      <w:r w:rsidRPr="00F02EA1">
        <w:rPr>
          <w:sz w:val="28"/>
          <w:szCs w:val="28"/>
        </w:rPr>
        <w:t>an HR analyst to extend the deadline and post</w:t>
      </w:r>
      <w:r w:rsidR="0043445B">
        <w:rPr>
          <w:sz w:val="28"/>
          <w:szCs w:val="28"/>
        </w:rPr>
        <w:t xml:space="preserve"> the vacancies </w:t>
      </w:r>
      <w:r w:rsidRPr="00F02EA1">
        <w:rPr>
          <w:sz w:val="28"/>
          <w:szCs w:val="28"/>
        </w:rPr>
        <w:t xml:space="preserve">on </w:t>
      </w:r>
      <w:r w:rsidRPr="00F02EA1">
        <w:rPr>
          <w:i/>
          <w:sz w:val="28"/>
          <w:szCs w:val="28"/>
        </w:rPr>
        <w:t>Indeed</w:t>
      </w:r>
      <w:r w:rsidRPr="00F02EA1">
        <w:rPr>
          <w:sz w:val="28"/>
          <w:szCs w:val="28"/>
        </w:rPr>
        <w:t xml:space="preserve"> because "they did not have enough of the correct applicants</w:t>
      </w:r>
      <w:r w:rsidR="00603172">
        <w:rPr>
          <w:sz w:val="28"/>
          <w:szCs w:val="28"/>
        </w:rPr>
        <w:t>.</w:t>
      </w:r>
      <w:r w:rsidRPr="00F02EA1">
        <w:rPr>
          <w:sz w:val="28"/>
          <w:szCs w:val="28"/>
        </w:rPr>
        <w:t>"</w:t>
      </w:r>
      <w:r w:rsidRPr="00F02EA1">
        <w:rPr>
          <w:rStyle w:val="FootnoteReference"/>
          <w:sz w:val="28"/>
          <w:szCs w:val="28"/>
        </w:rPr>
        <w:footnoteReference w:id="47"/>
      </w:r>
      <w:r w:rsidRPr="00F02EA1">
        <w:rPr>
          <w:sz w:val="28"/>
          <w:szCs w:val="28"/>
        </w:rPr>
        <w:t xml:space="preserve"> </w:t>
      </w:r>
    </w:p>
    <w:p w14:paraId="77187EB7" w14:textId="784E0579" w:rsidR="003A53E5" w:rsidRDefault="00B86B3F" w:rsidP="00ED42E4">
      <w:pPr>
        <w:pStyle w:val="ListParagraph"/>
        <w:spacing w:after="160" w:line="276" w:lineRule="auto"/>
        <w:ind w:left="720"/>
        <w:jc w:val="both"/>
        <w:rPr>
          <w:sz w:val="28"/>
          <w:szCs w:val="28"/>
        </w:rPr>
      </w:pPr>
      <w:r>
        <w:rPr>
          <w:sz w:val="28"/>
          <w:szCs w:val="28"/>
        </w:rPr>
        <w:t xml:space="preserve">Beyonka </w:t>
      </w:r>
      <w:r w:rsidR="0072623B" w:rsidRPr="00F02EA1">
        <w:rPr>
          <w:sz w:val="28"/>
          <w:szCs w:val="28"/>
        </w:rPr>
        <w:t>Swain-Mills</w:t>
      </w:r>
      <w:r>
        <w:rPr>
          <w:sz w:val="28"/>
          <w:szCs w:val="28"/>
        </w:rPr>
        <w:t xml:space="preserve"> is </w:t>
      </w:r>
      <w:r w:rsidR="0072623B" w:rsidRPr="00F02EA1">
        <w:rPr>
          <w:sz w:val="28"/>
          <w:szCs w:val="28"/>
        </w:rPr>
        <w:t>a</w:t>
      </w:r>
      <w:r w:rsidR="009E244A" w:rsidRPr="00F02EA1">
        <w:rPr>
          <w:sz w:val="28"/>
          <w:szCs w:val="28"/>
        </w:rPr>
        <w:t xml:space="preserve"> Black</w:t>
      </w:r>
      <w:r w:rsidR="009946B8" w:rsidRPr="00F02EA1">
        <w:rPr>
          <w:sz w:val="28"/>
          <w:szCs w:val="28"/>
        </w:rPr>
        <w:t xml:space="preserve"> </w:t>
      </w:r>
      <w:r w:rsidR="00C021C6">
        <w:rPr>
          <w:sz w:val="28"/>
          <w:szCs w:val="28"/>
        </w:rPr>
        <w:t xml:space="preserve">female </w:t>
      </w:r>
      <w:r w:rsidR="00A166E3">
        <w:rPr>
          <w:sz w:val="28"/>
          <w:szCs w:val="28"/>
        </w:rPr>
        <w:t xml:space="preserve">that was </w:t>
      </w:r>
      <w:r w:rsidR="0072623B" w:rsidRPr="00F02EA1">
        <w:rPr>
          <w:sz w:val="28"/>
          <w:szCs w:val="28"/>
        </w:rPr>
        <w:t xml:space="preserve">hired </w:t>
      </w:r>
      <w:r w:rsidR="00C021C6">
        <w:rPr>
          <w:sz w:val="28"/>
          <w:szCs w:val="28"/>
        </w:rPr>
        <w:t xml:space="preserve">by MSP </w:t>
      </w:r>
      <w:r w:rsidR="0072623B" w:rsidRPr="00F02EA1">
        <w:rPr>
          <w:sz w:val="28"/>
          <w:szCs w:val="28"/>
        </w:rPr>
        <w:t>as a</w:t>
      </w:r>
      <w:r w:rsidR="00C021C6" w:rsidRPr="00C021C6">
        <w:rPr>
          <w:sz w:val="28"/>
          <w:szCs w:val="28"/>
        </w:rPr>
        <w:t xml:space="preserve"> </w:t>
      </w:r>
      <w:r w:rsidR="00C021C6" w:rsidRPr="00F02EA1">
        <w:rPr>
          <w:sz w:val="28"/>
          <w:szCs w:val="28"/>
        </w:rPr>
        <w:t xml:space="preserve">civilian </w:t>
      </w:r>
      <w:r w:rsidR="0072623B" w:rsidRPr="00F02EA1">
        <w:rPr>
          <w:sz w:val="28"/>
          <w:szCs w:val="28"/>
        </w:rPr>
        <w:t>entry-level 11</w:t>
      </w:r>
      <w:r w:rsidR="00C021C6">
        <w:rPr>
          <w:sz w:val="28"/>
          <w:szCs w:val="28"/>
        </w:rPr>
        <w:t xml:space="preserve"> employee.</w:t>
      </w:r>
      <w:r w:rsidR="00AC0F80">
        <w:rPr>
          <w:sz w:val="28"/>
          <w:szCs w:val="28"/>
        </w:rPr>
        <w:t xml:space="preserve"> She </w:t>
      </w:r>
      <w:r w:rsidR="0072623B" w:rsidRPr="00F02EA1">
        <w:rPr>
          <w:sz w:val="28"/>
          <w:szCs w:val="28"/>
        </w:rPr>
        <w:t xml:space="preserve">told Pennell before her interview for a 16-level position in the Director's office that Grady had "already told her she had the </w:t>
      </w:r>
      <w:r w:rsidR="0072623B" w:rsidRPr="00F02EA1">
        <w:rPr>
          <w:sz w:val="28"/>
          <w:szCs w:val="28"/>
        </w:rPr>
        <w:lastRenderedPageBreak/>
        <w:t>spot</w:t>
      </w:r>
      <w:r w:rsidR="0018321E">
        <w:rPr>
          <w:sz w:val="28"/>
          <w:szCs w:val="28"/>
        </w:rPr>
        <w:t>.</w:t>
      </w:r>
      <w:r w:rsidR="0072623B" w:rsidRPr="00F02EA1">
        <w:rPr>
          <w:sz w:val="28"/>
          <w:szCs w:val="28"/>
        </w:rPr>
        <w:t xml:space="preserve">" </w:t>
      </w:r>
      <w:r w:rsidR="007716FD" w:rsidRPr="00F02EA1">
        <w:rPr>
          <w:sz w:val="28"/>
          <w:szCs w:val="28"/>
        </w:rPr>
        <w:t>S</w:t>
      </w:r>
      <w:r w:rsidR="0072623B" w:rsidRPr="00F02EA1">
        <w:rPr>
          <w:sz w:val="28"/>
          <w:szCs w:val="28"/>
        </w:rPr>
        <w:t xml:space="preserve">he was promoted five classification levels </w:t>
      </w:r>
      <w:r w:rsidR="00AC0F80">
        <w:rPr>
          <w:sz w:val="28"/>
          <w:szCs w:val="28"/>
        </w:rPr>
        <w:t>to the le</w:t>
      </w:r>
      <w:r w:rsidR="00057E12">
        <w:rPr>
          <w:sz w:val="28"/>
          <w:szCs w:val="28"/>
        </w:rPr>
        <w:t xml:space="preserve">vel 16 spot </w:t>
      </w:r>
      <w:r w:rsidR="0072623B" w:rsidRPr="00F02EA1">
        <w:rPr>
          <w:sz w:val="28"/>
          <w:szCs w:val="28"/>
        </w:rPr>
        <w:t>by a panel of Grady, Brimacombe and Liebler.</w:t>
      </w:r>
      <w:r w:rsidR="0072623B" w:rsidRPr="00F02EA1">
        <w:rPr>
          <w:rStyle w:val="FootnoteReference"/>
          <w:sz w:val="28"/>
          <w:szCs w:val="28"/>
        </w:rPr>
        <w:footnoteReference w:id="48"/>
      </w:r>
    </w:p>
    <w:p w14:paraId="47CCAE28" w14:textId="778003D6" w:rsidR="006673AD" w:rsidRPr="00192746" w:rsidRDefault="0072623B" w:rsidP="00192746">
      <w:pPr>
        <w:pStyle w:val="ListParagraph"/>
        <w:numPr>
          <w:ilvl w:val="0"/>
          <w:numId w:val="2"/>
        </w:numPr>
        <w:spacing w:after="160" w:line="276" w:lineRule="auto"/>
        <w:jc w:val="both"/>
        <w:rPr>
          <w:sz w:val="28"/>
          <w:szCs w:val="28"/>
        </w:rPr>
      </w:pPr>
      <w:r w:rsidRPr="00192746">
        <w:rPr>
          <w:b/>
          <w:bCs/>
          <w:sz w:val="28"/>
          <w:szCs w:val="28"/>
        </w:rPr>
        <w:t xml:space="preserve">Race-conscious </w:t>
      </w:r>
      <w:r w:rsidR="003742EC" w:rsidRPr="00192746">
        <w:rPr>
          <w:b/>
          <w:bCs/>
          <w:sz w:val="28"/>
          <w:szCs w:val="28"/>
        </w:rPr>
        <w:t>employment decisions</w:t>
      </w:r>
      <w:r w:rsidRPr="00192746">
        <w:rPr>
          <w:b/>
          <w:bCs/>
          <w:sz w:val="28"/>
          <w:szCs w:val="28"/>
        </w:rPr>
        <w:t>.</w:t>
      </w:r>
      <w:r w:rsidR="00553672" w:rsidRPr="00192746">
        <w:rPr>
          <w:b/>
          <w:bCs/>
          <w:sz w:val="28"/>
          <w:szCs w:val="28"/>
        </w:rPr>
        <w:t xml:space="preserve"> </w:t>
      </w:r>
      <w:r w:rsidR="006673AD" w:rsidRPr="00192746">
        <w:rPr>
          <w:sz w:val="28"/>
          <w:szCs w:val="28"/>
        </w:rPr>
        <w:t>Krebs was selected as Chief DEI Officer in December 2022 over an outside Black candidate</w:t>
      </w:r>
      <w:r w:rsidR="00AF5EF0">
        <w:rPr>
          <w:sz w:val="28"/>
          <w:szCs w:val="28"/>
        </w:rPr>
        <w:t>.</w:t>
      </w:r>
      <w:r w:rsidR="006673AD" w:rsidRPr="00192746">
        <w:rPr>
          <w:sz w:val="28"/>
          <w:szCs w:val="28"/>
        </w:rPr>
        <w:t xml:space="preserve"> Gasper tried to block her appointment "sight unseen." HR Director Horton "had to threaten to resign" before he relented.</w:t>
      </w:r>
      <w:r w:rsidR="006673AD" w:rsidRPr="00F02EA1">
        <w:rPr>
          <w:rStyle w:val="FootnoteReference"/>
          <w:sz w:val="28"/>
          <w:szCs w:val="28"/>
        </w:rPr>
        <w:footnoteReference w:id="49"/>
      </w:r>
    </w:p>
    <w:p w14:paraId="0C6BC267" w14:textId="77777777" w:rsidR="00C0249E" w:rsidRPr="00F02EA1" w:rsidRDefault="00C0249E" w:rsidP="00C0249E">
      <w:pPr>
        <w:pStyle w:val="ListParagraph"/>
        <w:spacing w:after="160" w:line="276" w:lineRule="auto"/>
        <w:ind w:left="720"/>
        <w:jc w:val="both"/>
        <w:rPr>
          <w:sz w:val="28"/>
          <w:szCs w:val="28"/>
        </w:rPr>
      </w:pPr>
      <w:r w:rsidRPr="00F02EA1">
        <w:rPr>
          <w:sz w:val="28"/>
          <w:szCs w:val="28"/>
        </w:rPr>
        <w:t xml:space="preserve">In March 2023, a panel unanimously scored a White lieutenant 48 </w:t>
      </w:r>
      <w:r>
        <w:rPr>
          <w:sz w:val="28"/>
          <w:szCs w:val="28"/>
        </w:rPr>
        <w:t xml:space="preserve">and a </w:t>
      </w:r>
      <w:r w:rsidRPr="00F02EA1">
        <w:rPr>
          <w:sz w:val="28"/>
          <w:szCs w:val="28"/>
        </w:rPr>
        <w:t xml:space="preserve">Black lieutenant 30 </w:t>
      </w:r>
      <w:r>
        <w:rPr>
          <w:sz w:val="28"/>
          <w:szCs w:val="28"/>
        </w:rPr>
        <w:t xml:space="preserve">on their </w:t>
      </w:r>
      <w:r w:rsidRPr="00F02EA1">
        <w:rPr>
          <w:sz w:val="28"/>
          <w:szCs w:val="28"/>
        </w:rPr>
        <w:t xml:space="preserve">RSS First Lieutenant </w:t>
      </w:r>
      <w:r>
        <w:rPr>
          <w:sz w:val="28"/>
          <w:szCs w:val="28"/>
        </w:rPr>
        <w:t>interviews. The panel selected the White candidate.</w:t>
      </w:r>
      <w:r w:rsidRPr="00F02EA1">
        <w:rPr>
          <w:sz w:val="28"/>
          <w:szCs w:val="28"/>
        </w:rPr>
        <w:t xml:space="preserve"> Gasper "reamed" panelist Major </w:t>
      </w:r>
      <w:r>
        <w:rPr>
          <w:sz w:val="28"/>
          <w:szCs w:val="28"/>
        </w:rPr>
        <w:t xml:space="preserve">Chris </w:t>
      </w:r>
      <w:r w:rsidRPr="00F02EA1">
        <w:rPr>
          <w:sz w:val="28"/>
          <w:szCs w:val="28"/>
        </w:rPr>
        <w:t>Hawkins for not selecting the Black candidate.</w:t>
      </w:r>
      <w:r w:rsidRPr="00F02EA1">
        <w:rPr>
          <w:rStyle w:val="FootnoteReference"/>
          <w:sz w:val="28"/>
          <w:szCs w:val="28"/>
        </w:rPr>
        <w:footnoteReference w:id="50"/>
      </w:r>
      <w:r w:rsidRPr="00F02EA1">
        <w:rPr>
          <w:sz w:val="28"/>
          <w:szCs w:val="28"/>
        </w:rPr>
        <w:t xml:space="preserve"> </w:t>
      </w:r>
    </w:p>
    <w:p w14:paraId="5A18FD63" w14:textId="4B81EC08" w:rsidR="003742EC" w:rsidRPr="00F02EA1" w:rsidRDefault="0072623B" w:rsidP="00553672">
      <w:pPr>
        <w:pStyle w:val="ListParagraph"/>
        <w:spacing w:after="160" w:line="276" w:lineRule="auto"/>
        <w:ind w:left="720"/>
        <w:jc w:val="both"/>
        <w:rPr>
          <w:sz w:val="28"/>
          <w:szCs w:val="28"/>
        </w:rPr>
      </w:pPr>
      <w:r w:rsidRPr="00F02EA1">
        <w:rPr>
          <w:sz w:val="28"/>
          <w:szCs w:val="28"/>
        </w:rPr>
        <w:t xml:space="preserve">In </w:t>
      </w:r>
      <w:r w:rsidR="00C0249E">
        <w:rPr>
          <w:sz w:val="28"/>
          <w:szCs w:val="28"/>
        </w:rPr>
        <w:t xml:space="preserve">the summer of </w:t>
      </w:r>
      <w:r w:rsidRPr="00F02EA1">
        <w:rPr>
          <w:sz w:val="28"/>
          <w:szCs w:val="28"/>
        </w:rPr>
        <w:t>2023, Dr. Liebler, "encouraged by Colonel Gasper," proposed moving minority applicants' background investigations to the front of the queue for the July recruit school, citing "diversity numbers" and a 20% "diversity" goal. Inspector Krebs and HR Director Stephanie Horton refused.</w:t>
      </w:r>
      <w:r w:rsidRPr="00F02EA1">
        <w:rPr>
          <w:rStyle w:val="FootnoteReference"/>
          <w:sz w:val="28"/>
          <w:szCs w:val="28"/>
        </w:rPr>
        <w:footnoteReference w:id="51"/>
      </w:r>
      <w:r w:rsidRPr="00F02EA1">
        <w:rPr>
          <w:sz w:val="28"/>
          <w:szCs w:val="28"/>
        </w:rPr>
        <w:t xml:space="preserve"> </w:t>
      </w:r>
    </w:p>
    <w:p w14:paraId="287456DB" w14:textId="4C66CCD8" w:rsidR="005167B7" w:rsidRDefault="0030641C" w:rsidP="00291F59">
      <w:pPr>
        <w:pStyle w:val="ListParagraph"/>
        <w:spacing w:after="160" w:line="276" w:lineRule="auto"/>
        <w:ind w:left="720"/>
        <w:jc w:val="both"/>
        <w:rPr>
          <w:sz w:val="28"/>
          <w:szCs w:val="28"/>
        </w:rPr>
      </w:pPr>
      <w:r>
        <w:rPr>
          <w:sz w:val="28"/>
          <w:szCs w:val="28"/>
        </w:rPr>
        <w:t xml:space="preserve">Horton recently testified that both Gasper and Grady </w:t>
      </w:r>
      <w:r w:rsidR="003A0D76">
        <w:rPr>
          <w:sz w:val="28"/>
          <w:szCs w:val="28"/>
        </w:rPr>
        <w:t>made</w:t>
      </w:r>
      <w:r w:rsidR="002C0D2C">
        <w:rPr>
          <w:sz w:val="28"/>
          <w:szCs w:val="28"/>
        </w:rPr>
        <w:t xml:space="preserve"> </w:t>
      </w:r>
      <w:r>
        <w:rPr>
          <w:sz w:val="28"/>
          <w:szCs w:val="28"/>
        </w:rPr>
        <w:t>employment decisions based on race.</w:t>
      </w:r>
      <w:r w:rsidR="00CB1C48">
        <w:rPr>
          <w:rStyle w:val="FootnoteReference"/>
          <w:sz w:val="28"/>
          <w:szCs w:val="28"/>
        </w:rPr>
        <w:footnoteReference w:id="52"/>
      </w:r>
    </w:p>
    <w:p w14:paraId="11617DDC" w14:textId="1E6B02ED" w:rsidR="003A53E5" w:rsidRPr="00F02EA1" w:rsidRDefault="0072623B" w:rsidP="005167B7">
      <w:pPr>
        <w:pStyle w:val="ListParagraph"/>
        <w:spacing w:after="160" w:line="276" w:lineRule="auto"/>
        <w:ind w:left="720"/>
        <w:jc w:val="center"/>
        <w:rPr>
          <w:sz w:val="28"/>
          <w:szCs w:val="28"/>
        </w:rPr>
      </w:pPr>
      <w:r w:rsidRPr="00F02EA1">
        <w:rPr>
          <w:b/>
          <w:bCs/>
          <w:sz w:val="28"/>
          <w:szCs w:val="28"/>
        </w:rPr>
        <w:t>Retaliation Against Those Who Object</w:t>
      </w:r>
    </w:p>
    <w:p w14:paraId="1B406497" w14:textId="79BCB8CE" w:rsidR="00864B07" w:rsidRDefault="00CC5435">
      <w:pPr>
        <w:spacing w:after="200" w:line="276" w:lineRule="auto"/>
        <w:jc w:val="both"/>
        <w:rPr>
          <w:sz w:val="28"/>
          <w:szCs w:val="28"/>
        </w:rPr>
      </w:pPr>
      <w:r>
        <w:rPr>
          <w:sz w:val="28"/>
          <w:szCs w:val="28"/>
        </w:rPr>
        <w:t xml:space="preserve">Grady’s </w:t>
      </w:r>
      <w:r w:rsidR="0072623B" w:rsidRPr="00F02EA1">
        <w:rPr>
          <w:sz w:val="28"/>
          <w:szCs w:val="28"/>
        </w:rPr>
        <w:t xml:space="preserve">pattern of retaliation is as well documented as the pattern of </w:t>
      </w:r>
      <w:r w:rsidR="000A0DED" w:rsidRPr="00F02EA1">
        <w:rPr>
          <w:sz w:val="28"/>
          <w:szCs w:val="28"/>
        </w:rPr>
        <w:t>race discrimination</w:t>
      </w:r>
      <w:r w:rsidR="00350B5E">
        <w:rPr>
          <w:sz w:val="28"/>
          <w:szCs w:val="28"/>
        </w:rPr>
        <w:t xml:space="preserve"> he doggedly pursues, which</w:t>
      </w:r>
      <w:r w:rsidR="0072623B" w:rsidRPr="00F02EA1">
        <w:rPr>
          <w:sz w:val="28"/>
          <w:szCs w:val="28"/>
        </w:rPr>
        <w:t xml:space="preserve"> explains why the </w:t>
      </w:r>
      <w:r w:rsidR="00422114">
        <w:rPr>
          <w:sz w:val="28"/>
          <w:szCs w:val="28"/>
        </w:rPr>
        <w:t xml:space="preserve">pattern of discrimination </w:t>
      </w:r>
      <w:r w:rsidR="001B5D2F">
        <w:rPr>
          <w:sz w:val="28"/>
          <w:szCs w:val="28"/>
        </w:rPr>
        <w:t>continues</w:t>
      </w:r>
      <w:r w:rsidR="0072623B" w:rsidRPr="00F02EA1">
        <w:rPr>
          <w:sz w:val="28"/>
          <w:szCs w:val="28"/>
        </w:rPr>
        <w:t>.</w:t>
      </w:r>
    </w:p>
    <w:p w14:paraId="17B749A6" w14:textId="5B5BAD63" w:rsidR="007B42B2" w:rsidRPr="00F02EA1" w:rsidRDefault="00864B07">
      <w:pPr>
        <w:spacing w:after="200" w:line="276" w:lineRule="auto"/>
        <w:jc w:val="both"/>
        <w:rPr>
          <w:sz w:val="28"/>
          <w:szCs w:val="28"/>
        </w:rPr>
      </w:pPr>
      <w:r>
        <w:rPr>
          <w:sz w:val="28"/>
          <w:szCs w:val="28"/>
        </w:rPr>
        <w:t xml:space="preserve">At a meeting on </w:t>
      </w:r>
      <w:r w:rsidR="0072623B" w:rsidRPr="00F02EA1">
        <w:rPr>
          <w:sz w:val="28"/>
          <w:szCs w:val="28"/>
        </w:rPr>
        <w:t>June 25, 2024</w:t>
      </w:r>
      <w:r w:rsidR="00422114">
        <w:rPr>
          <w:sz w:val="28"/>
          <w:szCs w:val="28"/>
        </w:rPr>
        <w:t>,</w:t>
      </w:r>
      <w:r w:rsidR="0072623B" w:rsidRPr="00F02EA1">
        <w:rPr>
          <w:sz w:val="28"/>
          <w:szCs w:val="28"/>
        </w:rPr>
        <w:t xml:space="preserve"> Krebs told Grady that manipulating selections to "diversify" the agency "is going to be illegal</w:t>
      </w:r>
      <w:r>
        <w:rPr>
          <w:sz w:val="28"/>
          <w:szCs w:val="28"/>
        </w:rPr>
        <w:t>.</w:t>
      </w:r>
      <w:r w:rsidR="0072623B" w:rsidRPr="00F02EA1">
        <w:rPr>
          <w:sz w:val="28"/>
          <w:szCs w:val="28"/>
        </w:rPr>
        <w:t xml:space="preserve">" </w:t>
      </w:r>
      <w:r w:rsidR="00011874">
        <w:rPr>
          <w:sz w:val="28"/>
          <w:szCs w:val="28"/>
        </w:rPr>
        <w:t xml:space="preserve">Within hours, Grady cancelled </w:t>
      </w:r>
      <w:r w:rsidR="0072623B" w:rsidRPr="00F02EA1">
        <w:rPr>
          <w:sz w:val="28"/>
          <w:szCs w:val="28"/>
        </w:rPr>
        <w:t>all of her future one-on-one meetings</w:t>
      </w:r>
      <w:r w:rsidR="009C2A9B">
        <w:rPr>
          <w:sz w:val="28"/>
          <w:szCs w:val="28"/>
        </w:rPr>
        <w:t xml:space="preserve"> and </w:t>
      </w:r>
      <w:r w:rsidR="003B6F5A">
        <w:rPr>
          <w:sz w:val="28"/>
          <w:szCs w:val="28"/>
        </w:rPr>
        <w:t xml:space="preserve">refused to speak </w:t>
      </w:r>
      <w:r w:rsidR="0072623B" w:rsidRPr="00F02EA1">
        <w:rPr>
          <w:sz w:val="28"/>
          <w:szCs w:val="28"/>
        </w:rPr>
        <w:t>to her for six months.</w:t>
      </w:r>
      <w:r w:rsidR="0072623B" w:rsidRPr="00F02EA1">
        <w:rPr>
          <w:rStyle w:val="FootnoteReference"/>
          <w:sz w:val="28"/>
          <w:szCs w:val="28"/>
        </w:rPr>
        <w:footnoteReference w:id="53"/>
      </w:r>
      <w:r w:rsidR="0072623B" w:rsidRPr="00F02EA1">
        <w:rPr>
          <w:sz w:val="28"/>
          <w:szCs w:val="28"/>
        </w:rPr>
        <w:t xml:space="preserve"> </w:t>
      </w:r>
      <w:r w:rsidR="009C2A9B">
        <w:rPr>
          <w:sz w:val="28"/>
          <w:szCs w:val="28"/>
        </w:rPr>
        <w:t xml:space="preserve">Grady </w:t>
      </w:r>
      <w:r w:rsidR="0072623B" w:rsidRPr="00F02EA1">
        <w:rPr>
          <w:sz w:val="28"/>
          <w:szCs w:val="28"/>
        </w:rPr>
        <w:t xml:space="preserve">then moved </w:t>
      </w:r>
      <w:r w:rsidR="009C2A9B">
        <w:rPr>
          <w:sz w:val="28"/>
          <w:szCs w:val="28"/>
        </w:rPr>
        <w:t xml:space="preserve">her </w:t>
      </w:r>
      <w:r w:rsidR="0072623B" w:rsidRPr="00F02EA1">
        <w:rPr>
          <w:sz w:val="28"/>
          <w:szCs w:val="28"/>
        </w:rPr>
        <w:t xml:space="preserve">out of Human Resources, stripped of her 27-person Recruiting and Selection staff, relocated </w:t>
      </w:r>
      <w:r w:rsidR="00DD1B0C">
        <w:rPr>
          <w:sz w:val="28"/>
          <w:szCs w:val="28"/>
        </w:rPr>
        <w:t xml:space="preserve">her </w:t>
      </w:r>
      <w:r w:rsidR="0072623B" w:rsidRPr="00F02EA1">
        <w:rPr>
          <w:sz w:val="28"/>
          <w:szCs w:val="28"/>
        </w:rPr>
        <w:t xml:space="preserve">from an office to a cubicle, </w:t>
      </w:r>
      <w:r w:rsidR="00441C51" w:rsidRPr="00F02EA1">
        <w:rPr>
          <w:sz w:val="28"/>
          <w:szCs w:val="28"/>
        </w:rPr>
        <w:t>relieved of</w:t>
      </w:r>
      <w:r w:rsidR="0072623B" w:rsidRPr="00F02EA1">
        <w:rPr>
          <w:sz w:val="28"/>
          <w:szCs w:val="28"/>
        </w:rPr>
        <w:t xml:space="preserve"> her take-home </w:t>
      </w:r>
      <w:r w:rsidR="0072623B" w:rsidRPr="00F02EA1">
        <w:rPr>
          <w:sz w:val="28"/>
          <w:szCs w:val="28"/>
        </w:rPr>
        <w:lastRenderedPageBreak/>
        <w:t xml:space="preserve">car, cut </w:t>
      </w:r>
      <w:r w:rsidR="00C66C61">
        <w:rPr>
          <w:sz w:val="28"/>
          <w:szCs w:val="28"/>
        </w:rPr>
        <w:t xml:space="preserve">her pay for performance bonus </w:t>
      </w:r>
      <w:r w:rsidR="0072623B" w:rsidRPr="00F02EA1">
        <w:rPr>
          <w:sz w:val="28"/>
          <w:szCs w:val="28"/>
        </w:rPr>
        <w:t>from 4% to 2.5%</w:t>
      </w:r>
      <w:r w:rsidR="00CC6119">
        <w:rPr>
          <w:sz w:val="28"/>
          <w:szCs w:val="28"/>
        </w:rPr>
        <w:t>,</w:t>
      </w:r>
      <w:r w:rsidR="0072623B" w:rsidRPr="00F02EA1">
        <w:rPr>
          <w:sz w:val="28"/>
          <w:szCs w:val="28"/>
        </w:rPr>
        <w:t xml:space="preserve"> subjected </w:t>
      </w:r>
      <w:r w:rsidR="00CC6119">
        <w:rPr>
          <w:sz w:val="28"/>
          <w:szCs w:val="28"/>
        </w:rPr>
        <w:t xml:space="preserve">her </w:t>
      </w:r>
      <w:r w:rsidR="0072623B" w:rsidRPr="00F02EA1">
        <w:rPr>
          <w:sz w:val="28"/>
          <w:szCs w:val="28"/>
        </w:rPr>
        <w:t>to a</w:t>
      </w:r>
      <w:r w:rsidR="00335438" w:rsidRPr="00F02EA1">
        <w:rPr>
          <w:sz w:val="28"/>
          <w:szCs w:val="28"/>
        </w:rPr>
        <w:t xml:space="preserve"> PSS</w:t>
      </w:r>
      <w:r w:rsidR="0072623B" w:rsidRPr="00F02EA1">
        <w:rPr>
          <w:sz w:val="28"/>
          <w:szCs w:val="28"/>
        </w:rPr>
        <w:t xml:space="preserve"> investigation, and stripped </w:t>
      </w:r>
      <w:r w:rsidR="00CC6119">
        <w:rPr>
          <w:sz w:val="28"/>
          <w:szCs w:val="28"/>
        </w:rPr>
        <w:t xml:space="preserve">her </w:t>
      </w:r>
      <w:r w:rsidR="0072623B" w:rsidRPr="00F02EA1">
        <w:rPr>
          <w:sz w:val="28"/>
          <w:szCs w:val="28"/>
        </w:rPr>
        <w:t xml:space="preserve">of access to the </w:t>
      </w:r>
      <w:r w:rsidR="00512508" w:rsidRPr="00F02EA1">
        <w:rPr>
          <w:sz w:val="28"/>
          <w:szCs w:val="28"/>
        </w:rPr>
        <w:t>PSS</w:t>
      </w:r>
      <w:r w:rsidR="0072623B" w:rsidRPr="00F02EA1">
        <w:rPr>
          <w:sz w:val="28"/>
          <w:szCs w:val="28"/>
        </w:rPr>
        <w:t xml:space="preserve"> database she needed to prepare </w:t>
      </w:r>
      <w:r w:rsidR="003F3AD5">
        <w:rPr>
          <w:sz w:val="28"/>
          <w:szCs w:val="28"/>
        </w:rPr>
        <w:t xml:space="preserve">an </w:t>
      </w:r>
      <w:r w:rsidR="00B0659A" w:rsidRPr="00F02EA1">
        <w:rPr>
          <w:sz w:val="28"/>
          <w:szCs w:val="28"/>
        </w:rPr>
        <w:t>MSP</w:t>
      </w:r>
      <w:r w:rsidR="0072623B" w:rsidRPr="00F02EA1">
        <w:rPr>
          <w:sz w:val="28"/>
          <w:szCs w:val="28"/>
        </w:rPr>
        <w:t xml:space="preserve">'s annual </w:t>
      </w:r>
      <w:r w:rsidR="003F3AD5">
        <w:rPr>
          <w:sz w:val="28"/>
          <w:szCs w:val="28"/>
        </w:rPr>
        <w:t>report</w:t>
      </w:r>
      <w:r w:rsidR="0072623B" w:rsidRPr="00F02EA1">
        <w:rPr>
          <w:sz w:val="28"/>
          <w:szCs w:val="28"/>
        </w:rPr>
        <w:t>.</w:t>
      </w:r>
    </w:p>
    <w:p w14:paraId="64261E5D" w14:textId="0903F3EE" w:rsidR="003A53E5" w:rsidRPr="00F02EA1" w:rsidRDefault="00586E56">
      <w:pPr>
        <w:spacing w:after="200" w:line="276" w:lineRule="auto"/>
        <w:jc w:val="both"/>
        <w:rPr>
          <w:sz w:val="28"/>
          <w:szCs w:val="28"/>
        </w:rPr>
      </w:pPr>
      <w:r>
        <w:rPr>
          <w:sz w:val="28"/>
          <w:szCs w:val="28"/>
        </w:rPr>
        <w:t>After 25 years</w:t>
      </w:r>
      <w:r w:rsidR="00143B12">
        <w:rPr>
          <w:sz w:val="28"/>
          <w:szCs w:val="28"/>
        </w:rPr>
        <w:t xml:space="preserve">, </w:t>
      </w:r>
      <w:r w:rsidR="00A460D6" w:rsidRPr="00F02EA1">
        <w:rPr>
          <w:sz w:val="28"/>
          <w:szCs w:val="28"/>
        </w:rPr>
        <w:t xml:space="preserve">Krebs </w:t>
      </w:r>
      <w:r w:rsidR="0072623B" w:rsidRPr="00F02EA1">
        <w:rPr>
          <w:sz w:val="28"/>
          <w:szCs w:val="28"/>
        </w:rPr>
        <w:t>retired on October 1, 2025</w:t>
      </w:r>
      <w:r w:rsidR="00143B12">
        <w:rPr>
          <w:sz w:val="28"/>
          <w:szCs w:val="28"/>
        </w:rPr>
        <w:t>. At the time</w:t>
      </w:r>
      <w:r w:rsidR="00721417">
        <w:rPr>
          <w:sz w:val="28"/>
          <w:szCs w:val="28"/>
        </w:rPr>
        <w:t>, s</w:t>
      </w:r>
      <w:r w:rsidR="00143B12">
        <w:rPr>
          <w:sz w:val="28"/>
          <w:szCs w:val="28"/>
        </w:rPr>
        <w:t xml:space="preserve">he was on </w:t>
      </w:r>
      <w:r w:rsidR="0072623B" w:rsidRPr="00F02EA1">
        <w:rPr>
          <w:sz w:val="28"/>
          <w:szCs w:val="28"/>
        </w:rPr>
        <w:t>four medications for anxiety and depression.</w:t>
      </w:r>
      <w:r w:rsidR="0072623B" w:rsidRPr="00F02EA1">
        <w:rPr>
          <w:rStyle w:val="FootnoteReference"/>
          <w:sz w:val="28"/>
          <w:szCs w:val="28"/>
        </w:rPr>
        <w:footnoteReference w:id="54"/>
      </w:r>
    </w:p>
    <w:p w14:paraId="4341EE3E" w14:textId="68710476" w:rsidR="005D55E3" w:rsidRPr="00F02EA1" w:rsidRDefault="00D74825">
      <w:pPr>
        <w:spacing w:after="200" w:line="276" w:lineRule="auto"/>
        <w:jc w:val="both"/>
        <w:rPr>
          <w:sz w:val="28"/>
          <w:szCs w:val="28"/>
        </w:rPr>
      </w:pPr>
      <w:r>
        <w:rPr>
          <w:sz w:val="28"/>
          <w:szCs w:val="28"/>
        </w:rPr>
        <w:t xml:space="preserve">When </w:t>
      </w:r>
      <w:r w:rsidR="00A324ED">
        <w:rPr>
          <w:sz w:val="28"/>
          <w:szCs w:val="28"/>
        </w:rPr>
        <w:t xml:space="preserve">Grady </w:t>
      </w:r>
      <w:r>
        <w:rPr>
          <w:sz w:val="28"/>
          <w:szCs w:val="28"/>
        </w:rPr>
        <w:t>asked a</w:t>
      </w:r>
      <w:r w:rsidR="00E53D3D">
        <w:rPr>
          <w:sz w:val="28"/>
          <w:szCs w:val="28"/>
        </w:rPr>
        <w:t>bout “diversity</w:t>
      </w:r>
      <w:r w:rsidR="00A324ED">
        <w:rPr>
          <w:sz w:val="28"/>
          <w:szCs w:val="28"/>
        </w:rPr>
        <w:t>,</w:t>
      </w:r>
      <w:r w:rsidR="00E53D3D">
        <w:rPr>
          <w:sz w:val="28"/>
          <w:szCs w:val="28"/>
        </w:rPr>
        <w:t xml:space="preserve">” </w:t>
      </w:r>
      <w:r w:rsidR="0072623B" w:rsidRPr="00F02EA1">
        <w:rPr>
          <w:sz w:val="28"/>
          <w:szCs w:val="28"/>
        </w:rPr>
        <w:t>Pennell "consistently respond[ed] with general phrases about merit</w:t>
      </w:r>
      <w:r w:rsidR="000B7687">
        <w:rPr>
          <w:sz w:val="28"/>
          <w:szCs w:val="28"/>
        </w:rPr>
        <w:t>.</w:t>
      </w:r>
      <w:r w:rsidR="0072623B" w:rsidRPr="00F02EA1">
        <w:rPr>
          <w:sz w:val="28"/>
          <w:szCs w:val="28"/>
        </w:rPr>
        <w:t xml:space="preserve">" </w:t>
      </w:r>
      <w:r w:rsidR="00917317">
        <w:rPr>
          <w:sz w:val="28"/>
          <w:szCs w:val="28"/>
        </w:rPr>
        <w:t>Grady</w:t>
      </w:r>
      <w:r w:rsidR="0072623B" w:rsidRPr="00F02EA1">
        <w:rPr>
          <w:sz w:val="28"/>
          <w:szCs w:val="28"/>
        </w:rPr>
        <w:t xml:space="preserve"> excluded from interview panels, told </w:t>
      </w:r>
      <w:r w:rsidR="00917317">
        <w:rPr>
          <w:sz w:val="28"/>
          <w:szCs w:val="28"/>
        </w:rPr>
        <w:t xml:space="preserve">him </w:t>
      </w:r>
      <w:r w:rsidR="0072623B" w:rsidRPr="00F02EA1">
        <w:rPr>
          <w:sz w:val="28"/>
          <w:szCs w:val="28"/>
        </w:rPr>
        <w:t xml:space="preserve">in March 2024 that his contract would not be renewed and that he would be demoted from Major to Sergeant (a demotion unprecedented in </w:t>
      </w:r>
      <w:r w:rsidR="00FF1FF6">
        <w:rPr>
          <w:sz w:val="28"/>
          <w:szCs w:val="28"/>
        </w:rPr>
        <w:t>the MSP</w:t>
      </w:r>
      <w:r w:rsidR="0072623B" w:rsidRPr="00F02EA1">
        <w:rPr>
          <w:sz w:val="28"/>
          <w:szCs w:val="28"/>
        </w:rPr>
        <w:t>)</w:t>
      </w:r>
      <w:r w:rsidR="00C90A5C">
        <w:rPr>
          <w:sz w:val="28"/>
          <w:szCs w:val="28"/>
        </w:rPr>
        <w:t>. A</w:t>
      </w:r>
      <w:r w:rsidR="0072623B" w:rsidRPr="00F02EA1">
        <w:rPr>
          <w:sz w:val="28"/>
          <w:szCs w:val="28"/>
        </w:rPr>
        <w:t xml:space="preserve">fter his return from medical leave, </w:t>
      </w:r>
      <w:r w:rsidR="00C90A5C">
        <w:rPr>
          <w:sz w:val="28"/>
          <w:szCs w:val="28"/>
        </w:rPr>
        <w:t xml:space="preserve">Grady </w:t>
      </w:r>
      <w:r w:rsidR="0072623B" w:rsidRPr="00F02EA1">
        <w:rPr>
          <w:sz w:val="28"/>
          <w:szCs w:val="28"/>
        </w:rPr>
        <w:t xml:space="preserve">ordered </w:t>
      </w:r>
      <w:r w:rsidR="000A33F9">
        <w:rPr>
          <w:sz w:val="28"/>
          <w:szCs w:val="28"/>
        </w:rPr>
        <w:t xml:space="preserve">Pennell </w:t>
      </w:r>
      <w:r w:rsidR="0072623B" w:rsidRPr="00F02EA1">
        <w:rPr>
          <w:sz w:val="28"/>
          <w:szCs w:val="28"/>
        </w:rPr>
        <w:t>to "sit in your office, don't go to any meetings, don't make any decisions." He retired in June 2025 rather than, in his words, "open myself up to some liability and legal consequences for participating in what he was doing."</w:t>
      </w:r>
      <w:r w:rsidR="0072623B" w:rsidRPr="00F02EA1">
        <w:rPr>
          <w:rStyle w:val="FootnoteReference"/>
          <w:sz w:val="28"/>
          <w:szCs w:val="28"/>
        </w:rPr>
        <w:footnoteReference w:id="55"/>
      </w:r>
      <w:r w:rsidR="0072623B" w:rsidRPr="00F02EA1">
        <w:rPr>
          <w:sz w:val="28"/>
          <w:szCs w:val="28"/>
        </w:rPr>
        <w:t xml:space="preserve"> </w:t>
      </w:r>
    </w:p>
    <w:p w14:paraId="0FEB3F0E" w14:textId="2F3E0208" w:rsidR="009B3F85" w:rsidRPr="00F02EA1" w:rsidRDefault="002C4E78">
      <w:pPr>
        <w:spacing w:after="200" w:line="276" w:lineRule="auto"/>
        <w:jc w:val="both"/>
        <w:rPr>
          <w:sz w:val="28"/>
          <w:szCs w:val="28"/>
        </w:rPr>
      </w:pPr>
      <w:r w:rsidRPr="00F02EA1">
        <w:rPr>
          <w:sz w:val="28"/>
          <w:szCs w:val="28"/>
        </w:rPr>
        <w:t xml:space="preserve">Recall that </w:t>
      </w:r>
      <w:r w:rsidR="002926D4" w:rsidRPr="00F02EA1">
        <w:rPr>
          <w:sz w:val="28"/>
          <w:szCs w:val="28"/>
        </w:rPr>
        <w:t>Major Beth Clark</w:t>
      </w:r>
      <w:r w:rsidRPr="00F02EA1">
        <w:rPr>
          <w:sz w:val="28"/>
          <w:szCs w:val="28"/>
        </w:rPr>
        <w:t xml:space="preserve"> </w:t>
      </w:r>
      <w:r w:rsidR="0072623B" w:rsidRPr="00F02EA1">
        <w:rPr>
          <w:sz w:val="28"/>
          <w:szCs w:val="28"/>
        </w:rPr>
        <w:t>supported Krebs over Olson</w:t>
      </w:r>
      <w:r w:rsidR="00A97E37" w:rsidRPr="00F02EA1">
        <w:rPr>
          <w:sz w:val="28"/>
          <w:szCs w:val="28"/>
        </w:rPr>
        <w:t xml:space="preserve"> for the Training </w:t>
      </w:r>
      <w:r w:rsidR="001D4AFD" w:rsidRPr="00F02EA1">
        <w:rPr>
          <w:sz w:val="28"/>
          <w:szCs w:val="28"/>
        </w:rPr>
        <w:t>Division captain position that went to Olsen</w:t>
      </w:r>
      <w:r w:rsidR="009B3F85" w:rsidRPr="00F02EA1">
        <w:rPr>
          <w:sz w:val="28"/>
          <w:szCs w:val="28"/>
        </w:rPr>
        <w:t>.</w:t>
      </w:r>
      <w:r w:rsidR="0072623B" w:rsidRPr="00F02EA1">
        <w:rPr>
          <w:sz w:val="28"/>
          <w:szCs w:val="28"/>
        </w:rPr>
        <w:t xml:space="preserve"> </w:t>
      </w:r>
      <w:r w:rsidR="002926D4" w:rsidRPr="00F02EA1">
        <w:rPr>
          <w:sz w:val="28"/>
          <w:szCs w:val="28"/>
        </w:rPr>
        <w:t>Grady refused to renew</w:t>
      </w:r>
      <w:r w:rsidR="002926D4">
        <w:rPr>
          <w:sz w:val="28"/>
          <w:szCs w:val="28"/>
        </w:rPr>
        <w:t xml:space="preserve"> her</w:t>
      </w:r>
      <w:r w:rsidR="002926D4" w:rsidRPr="00F02EA1">
        <w:rPr>
          <w:sz w:val="28"/>
          <w:szCs w:val="28"/>
        </w:rPr>
        <w:t xml:space="preserve"> appointment</w:t>
      </w:r>
      <w:r w:rsidR="003F4175">
        <w:rPr>
          <w:sz w:val="28"/>
          <w:szCs w:val="28"/>
        </w:rPr>
        <w:t>. He</w:t>
      </w:r>
      <w:r w:rsidR="0072623B" w:rsidRPr="00F02EA1">
        <w:rPr>
          <w:sz w:val="28"/>
          <w:szCs w:val="28"/>
        </w:rPr>
        <w:t xml:space="preserve"> told </w:t>
      </w:r>
      <w:r w:rsidR="003F4175">
        <w:rPr>
          <w:sz w:val="28"/>
          <w:szCs w:val="28"/>
        </w:rPr>
        <w:t xml:space="preserve">Heather Luebs that </w:t>
      </w:r>
      <w:r w:rsidR="00F65161">
        <w:rPr>
          <w:sz w:val="28"/>
          <w:szCs w:val="28"/>
        </w:rPr>
        <w:t>Clark</w:t>
      </w:r>
      <w:r w:rsidR="0072623B" w:rsidRPr="00F02EA1">
        <w:rPr>
          <w:sz w:val="28"/>
          <w:szCs w:val="28"/>
        </w:rPr>
        <w:t xml:space="preserve"> "did not share his vision."</w:t>
      </w:r>
      <w:r w:rsidR="0072623B" w:rsidRPr="00F02EA1">
        <w:rPr>
          <w:rStyle w:val="FootnoteReference"/>
          <w:sz w:val="28"/>
          <w:szCs w:val="28"/>
        </w:rPr>
        <w:footnoteReference w:id="56"/>
      </w:r>
      <w:r w:rsidR="0072623B" w:rsidRPr="00F02EA1">
        <w:rPr>
          <w:sz w:val="28"/>
          <w:szCs w:val="28"/>
        </w:rPr>
        <w:t xml:space="preserve"> </w:t>
      </w:r>
    </w:p>
    <w:p w14:paraId="10366857" w14:textId="77777777" w:rsidR="003533C9" w:rsidRDefault="0072623B">
      <w:pPr>
        <w:spacing w:after="200" w:line="276" w:lineRule="auto"/>
        <w:jc w:val="both"/>
        <w:rPr>
          <w:sz w:val="28"/>
          <w:szCs w:val="28"/>
        </w:rPr>
      </w:pPr>
      <w:r w:rsidRPr="00F02EA1">
        <w:rPr>
          <w:sz w:val="28"/>
          <w:szCs w:val="28"/>
        </w:rPr>
        <w:t>Lieutenant Colonel Kelenske and Major Brodeur were not renewed for "the same reason."</w:t>
      </w:r>
      <w:r w:rsidRPr="00F02EA1">
        <w:rPr>
          <w:rStyle w:val="FootnoteReference"/>
          <w:sz w:val="28"/>
          <w:szCs w:val="28"/>
        </w:rPr>
        <w:footnoteReference w:id="57"/>
      </w:r>
      <w:r w:rsidRPr="00F02EA1">
        <w:rPr>
          <w:sz w:val="28"/>
          <w:szCs w:val="28"/>
        </w:rPr>
        <w:t xml:space="preserve"> </w:t>
      </w:r>
    </w:p>
    <w:p w14:paraId="2567C488" w14:textId="05321FE8" w:rsidR="003A53E5" w:rsidRPr="00F02EA1" w:rsidRDefault="00761D79">
      <w:pPr>
        <w:spacing w:after="200" w:line="276" w:lineRule="auto"/>
        <w:jc w:val="both"/>
        <w:rPr>
          <w:sz w:val="28"/>
          <w:szCs w:val="28"/>
        </w:rPr>
      </w:pPr>
      <w:r>
        <w:rPr>
          <w:sz w:val="28"/>
          <w:szCs w:val="28"/>
        </w:rPr>
        <w:t xml:space="preserve">After her </w:t>
      </w:r>
      <w:r w:rsidR="0072623B" w:rsidRPr="00F02EA1">
        <w:rPr>
          <w:sz w:val="28"/>
          <w:szCs w:val="28"/>
        </w:rPr>
        <w:t>House Oversight Committee</w:t>
      </w:r>
      <w:r>
        <w:rPr>
          <w:sz w:val="28"/>
          <w:szCs w:val="28"/>
        </w:rPr>
        <w:t xml:space="preserve"> testimony</w:t>
      </w:r>
      <w:r w:rsidR="003F4A60">
        <w:rPr>
          <w:sz w:val="28"/>
          <w:szCs w:val="28"/>
        </w:rPr>
        <w:t xml:space="preserve">, </w:t>
      </w:r>
      <w:r w:rsidRPr="00F02EA1">
        <w:rPr>
          <w:sz w:val="28"/>
          <w:szCs w:val="28"/>
        </w:rPr>
        <w:t>Luebs</w:t>
      </w:r>
      <w:r>
        <w:rPr>
          <w:sz w:val="28"/>
          <w:szCs w:val="28"/>
        </w:rPr>
        <w:t xml:space="preserve"> </w:t>
      </w:r>
      <w:r w:rsidR="003F4A60">
        <w:rPr>
          <w:sz w:val="28"/>
          <w:szCs w:val="28"/>
        </w:rPr>
        <w:t xml:space="preserve">testified that </w:t>
      </w:r>
      <w:r w:rsidR="00603E0B">
        <w:rPr>
          <w:sz w:val="28"/>
          <w:szCs w:val="28"/>
        </w:rPr>
        <w:t xml:space="preserve">she took </w:t>
      </w:r>
      <w:r w:rsidR="0072623B" w:rsidRPr="00F02EA1">
        <w:rPr>
          <w:sz w:val="28"/>
          <w:szCs w:val="28"/>
        </w:rPr>
        <w:t>what she called an "on paper" voluntary demotion from the Director's office.</w:t>
      </w:r>
      <w:r w:rsidR="0072623B" w:rsidRPr="00F02EA1">
        <w:rPr>
          <w:rStyle w:val="FootnoteReference"/>
          <w:sz w:val="28"/>
          <w:szCs w:val="28"/>
        </w:rPr>
        <w:footnoteReference w:id="58"/>
      </w:r>
      <w:r w:rsidR="0072623B" w:rsidRPr="00F02EA1">
        <w:rPr>
          <w:sz w:val="28"/>
          <w:szCs w:val="28"/>
        </w:rPr>
        <w:t xml:space="preserve"> Asked whether Colonel Grady is vindictive, she answered: "When people do not agree with him, he takes that very personally and becomes very upset by it. And it affects his decision-making in regards to how that person functions in the department."</w:t>
      </w:r>
      <w:r w:rsidR="0072623B" w:rsidRPr="00F02EA1">
        <w:rPr>
          <w:rStyle w:val="FootnoteReference"/>
          <w:sz w:val="28"/>
          <w:szCs w:val="28"/>
        </w:rPr>
        <w:footnoteReference w:id="59"/>
      </w:r>
    </w:p>
    <w:p w14:paraId="0216AF65" w14:textId="77777777" w:rsidR="00F3707D" w:rsidRDefault="0072623B">
      <w:pPr>
        <w:spacing w:after="200" w:line="276" w:lineRule="auto"/>
        <w:jc w:val="both"/>
        <w:rPr>
          <w:sz w:val="28"/>
          <w:szCs w:val="28"/>
        </w:rPr>
      </w:pPr>
      <w:r w:rsidRPr="00F02EA1">
        <w:rPr>
          <w:sz w:val="28"/>
          <w:szCs w:val="28"/>
        </w:rPr>
        <w:t>The practical consequence is a command structure purged of dissent. Grady replaced the Gasper-era leadership team with two-year contract appointees</w:t>
      </w:r>
      <w:r w:rsidR="00F3707D">
        <w:rPr>
          <w:sz w:val="28"/>
          <w:szCs w:val="28"/>
        </w:rPr>
        <w:t>.</w:t>
      </w:r>
      <w:r w:rsidRPr="00F02EA1">
        <w:rPr>
          <w:sz w:val="28"/>
          <w:szCs w:val="28"/>
        </w:rPr>
        <w:t xml:space="preserve"> Krebs testified </w:t>
      </w:r>
      <w:r w:rsidRPr="00F02EA1">
        <w:rPr>
          <w:sz w:val="28"/>
          <w:szCs w:val="28"/>
        </w:rPr>
        <w:lastRenderedPageBreak/>
        <w:t>that the contracts produce "yes people" and that "if you don't agree with him, like me, you get pushed out."</w:t>
      </w:r>
      <w:r w:rsidRPr="00F02EA1">
        <w:rPr>
          <w:rStyle w:val="FootnoteReference"/>
          <w:sz w:val="28"/>
          <w:szCs w:val="28"/>
        </w:rPr>
        <w:footnoteReference w:id="60"/>
      </w:r>
      <w:r w:rsidRPr="00F02EA1">
        <w:rPr>
          <w:sz w:val="28"/>
          <w:szCs w:val="28"/>
        </w:rPr>
        <w:t xml:space="preserve"> </w:t>
      </w:r>
    </w:p>
    <w:p w14:paraId="682919BF" w14:textId="77777777" w:rsidR="00185143" w:rsidRDefault="0072623B" w:rsidP="00185143">
      <w:pPr>
        <w:spacing w:after="200" w:line="276" w:lineRule="auto"/>
        <w:jc w:val="both"/>
        <w:rPr>
          <w:sz w:val="28"/>
          <w:szCs w:val="28"/>
        </w:rPr>
      </w:pPr>
      <w:r w:rsidRPr="00F02EA1">
        <w:rPr>
          <w:sz w:val="28"/>
          <w:szCs w:val="28"/>
        </w:rPr>
        <w:t>In June 2025 the MSP Troopers Association and the Command Officers Association returned what Inspector Krebs called an "unprecedented" vote of no confidence in his leadership.</w:t>
      </w:r>
      <w:r w:rsidRPr="00F02EA1">
        <w:rPr>
          <w:rStyle w:val="FootnoteReference"/>
          <w:sz w:val="28"/>
          <w:szCs w:val="28"/>
        </w:rPr>
        <w:footnoteReference w:id="61"/>
      </w:r>
    </w:p>
    <w:p w14:paraId="1803F8FF" w14:textId="74A13B5A" w:rsidR="003A53E5" w:rsidRPr="00F02EA1" w:rsidRDefault="00681C91" w:rsidP="00E26C7C">
      <w:pPr>
        <w:spacing w:after="200" w:line="276" w:lineRule="auto"/>
        <w:jc w:val="center"/>
        <w:rPr>
          <w:sz w:val="28"/>
          <w:szCs w:val="28"/>
        </w:rPr>
      </w:pPr>
      <w:r>
        <w:rPr>
          <w:b/>
          <w:bCs/>
          <w:sz w:val="28"/>
          <w:szCs w:val="28"/>
        </w:rPr>
        <w:t xml:space="preserve">Grady Has </w:t>
      </w:r>
      <w:r w:rsidR="0072623B" w:rsidRPr="00F02EA1">
        <w:rPr>
          <w:b/>
          <w:bCs/>
          <w:sz w:val="28"/>
          <w:szCs w:val="28"/>
        </w:rPr>
        <w:t xml:space="preserve">Governor's </w:t>
      </w:r>
      <w:r>
        <w:rPr>
          <w:b/>
          <w:bCs/>
          <w:sz w:val="28"/>
          <w:szCs w:val="28"/>
        </w:rPr>
        <w:t>Unwavering Support</w:t>
      </w:r>
    </w:p>
    <w:p w14:paraId="6B74124B" w14:textId="27C01144" w:rsidR="003A53E5" w:rsidRPr="00F02EA1" w:rsidRDefault="0072623B">
      <w:pPr>
        <w:spacing w:after="200" w:line="276" w:lineRule="auto"/>
        <w:jc w:val="both"/>
        <w:rPr>
          <w:sz w:val="28"/>
          <w:szCs w:val="28"/>
        </w:rPr>
      </w:pPr>
      <w:r w:rsidRPr="00F02EA1">
        <w:rPr>
          <w:sz w:val="28"/>
          <w:szCs w:val="28"/>
        </w:rPr>
        <w:t xml:space="preserve">This is not </w:t>
      </w:r>
      <w:r w:rsidR="007475C9">
        <w:rPr>
          <w:sz w:val="28"/>
          <w:szCs w:val="28"/>
        </w:rPr>
        <w:t xml:space="preserve">the </w:t>
      </w:r>
      <w:r w:rsidRPr="00F02EA1">
        <w:rPr>
          <w:sz w:val="28"/>
          <w:szCs w:val="28"/>
        </w:rPr>
        <w:t xml:space="preserve">case of a rogue </w:t>
      </w:r>
      <w:r w:rsidR="00B0659A" w:rsidRPr="00F02EA1">
        <w:rPr>
          <w:sz w:val="28"/>
          <w:szCs w:val="28"/>
        </w:rPr>
        <w:t xml:space="preserve">Department </w:t>
      </w:r>
      <w:r w:rsidRPr="00F02EA1">
        <w:rPr>
          <w:sz w:val="28"/>
          <w:szCs w:val="28"/>
        </w:rPr>
        <w:t xml:space="preserve">head. </w:t>
      </w:r>
      <w:r w:rsidR="007475C9">
        <w:rPr>
          <w:sz w:val="28"/>
          <w:szCs w:val="28"/>
        </w:rPr>
        <w:t>D</w:t>
      </w:r>
      <w:r w:rsidR="009F245F" w:rsidRPr="00F02EA1">
        <w:rPr>
          <w:sz w:val="28"/>
          <w:szCs w:val="28"/>
        </w:rPr>
        <w:t>EI officer</w:t>
      </w:r>
      <w:r w:rsidR="00D44CBD" w:rsidRPr="00F02EA1">
        <w:rPr>
          <w:sz w:val="28"/>
          <w:szCs w:val="28"/>
        </w:rPr>
        <w:t xml:space="preserve"> </w:t>
      </w:r>
      <w:r w:rsidR="007475C9">
        <w:rPr>
          <w:sz w:val="28"/>
          <w:szCs w:val="28"/>
        </w:rPr>
        <w:t>K</w:t>
      </w:r>
      <w:r w:rsidR="009F245F" w:rsidRPr="00F02EA1">
        <w:rPr>
          <w:sz w:val="28"/>
          <w:szCs w:val="28"/>
        </w:rPr>
        <w:t>rebs</w:t>
      </w:r>
      <w:r w:rsidR="00D44CBD" w:rsidRPr="00F02EA1">
        <w:rPr>
          <w:sz w:val="28"/>
          <w:szCs w:val="28"/>
        </w:rPr>
        <w:t xml:space="preserve"> told Hernandez</w:t>
      </w:r>
      <w:r w:rsidR="000521DC" w:rsidRPr="00F02EA1">
        <w:rPr>
          <w:sz w:val="28"/>
          <w:szCs w:val="28"/>
        </w:rPr>
        <w:t xml:space="preserve"> </w:t>
      </w:r>
      <w:r w:rsidRPr="00F02EA1">
        <w:rPr>
          <w:sz w:val="28"/>
          <w:szCs w:val="28"/>
        </w:rPr>
        <w:t xml:space="preserve">that positions were being held for pre-selected candidates on the basis of race and that this was illegal. Her response was that </w:t>
      </w:r>
      <w:r w:rsidRPr="0055773A">
        <w:rPr>
          <w:b/>
          <w:sz w:val="28"/>
          <w:szCs w:val="28"/>
        </w:rPr>
        <w:t>"every other director in the state does that too"</w:t>
      </w:r>
      <w:r w:rsidRPr="00F02EA1">
        <w:rPr>
          <w:sz w:val="28"/>
          <w:szCs w:val="28"/>
        </w:rPr>
        <w:t xml:space="preserve"> and that </w:t>
      </w:r>
      <w:r w:rsidRPr="00C3494B">
        <w:rPr>
          <w:b/>
          <w:sz w:val="28"/>
          <w:szCs w:val="28"/>
        </w:rPr>
        <w:t>Colonel Grady was doing "what he was instructed to do."</w:t>
      </w:r>
      <w:r w:rsidRPr="00F02EA1">
        <w:rPr>
          <w:rStyle w:val="FootnoteReference"/>
          <w:sz w:val="28"/>
          <w:szCs w:val="28"/>
        </w:rPr>
        <w:footnoteReference w:id="62"/>
      </w:r>
    </w:p>
    <w:p w14:paraId="70603417" w14:textId="33C87D3A" w:rsidR="000C236F" w:rsidRPr="00F02EA1" w:rsidRDefault="0072623B">
      <w:pPr>
        <w:spacing w:after="200" w:line="276" w:lineRule="auto"/>
        <w:jc w:val="both"/>
        <w:rPr>
          <w:sz w:val="28"/>
          <w:szCs w:val="28"/>
        </w:rPr>
      </w:pPr>
      <w:r w:rsidRPr="00F02EA1">
        <w:rPr>
          <w:sz w:val="28"/>
          <w:szCs w:val="28"/>
        </w:rPr>
        <w:t xml:space="preserve">The Governor has rewarded </w:t>
      </w:r>
      <w:r w:rsidR="004C4CBD" w:rsidRPr="00F02EA1">
        <w:rPr>
          <w:sz w:val="28"/>
          <w:szCs w:val="28"/>
        </w:rPr>
        <w:t>Grady</w:t>
      </w:r>
      <w:r w:rsidR="00F94857">
        <w:rPr>
          <w:sz w:val="28"/>
          <w:szCs w:val="28"/>
        </w:rPr>
        <w:t>’s</w:t>
      </w:r>
      <w:r w:rsidR="00810362" w:rsidRPr="00F02EA1">
        <w:rPr>
          <w:sz w:val="28"/>
          <w:szCs w:val="28"/>
        </w:rPr>
        <w:t xml:space="preserve"> </w:t>
      </w:r>
      <w:r w:rsidR="008340CD">
        <w:rPr>
          <w:sz w:val="28"/>
          <w:szCs w:val="28"/>
        </w:rPr>
        <w:t>DEI efforts</w:t>
      </w:r>
      <w:r w:rsidRPr="00F02EA1">
        <w:rPr>
          <w:sz w:val="28"/>
          <w:szCs w:val="28"/>
        </w:rPr>
        <w:t xml:space="preserve">. In 2024, six months into his tenure and in violation of MSP's own one-year eligibility policy, </w:t>
      </w:r>
      <w:r w:rsidR="00DC0DD9" w:rsidRPr="00F02EA1">
        <w:rPr>
          <w:sz w:val="28"/>
          <w:szCs w:val="28"/>
        </w:rPr>
        <w:t>Whitmer</w:t>
      </w:r>
      <w:r w:rsidR="001B7283" w:rsidRPr="00F02EA1">
        <w:rPr>
          <w:sz w:val="28"/>
          <w:szCs w:val="28"/>
        </w:rPr>
        <w:t xml:space="preserve"> awarded </w:t>
      </w:r>
      <w:r w:rsidRPr="00F02EA1">
        <w:rPr>
          <w:sz w:val="28"/>
          <w:szCs w:val="28"/>
        </w:rPr>
        <w:t>Grady a $10,145 "performance pay" bonus, 4.8% of his $213,039 salary. Emails show he recommended</w:t>
      </w:r>
      <w:r w:rsidR="008815AD">
        <w:rPr>
          <w:sz w:val="28"/>
          <w:szCs w:val="28"/>
        </w:rPr>
        <w:t xml:space="preserve"> his own bonus and it was approved by the </w:t>
      </w:r>
      <w:r w:rsidRPr="00F02EA1">
        <w:rPr>
          <w:sz w:val="28"/>
          <w:szCs w:val="28"/>
        </w:rPr>
        <w:t>Governor</w:t>
      </w:r>
      <w:r w:rsidR="000C270A">
        <w:rPr>
          <w:sz w:val="28"/>
          <w:szCs w:val="28"/>
        </w:rPr>
        <w:t>.</w:t>
      </w:r>
    </w:p>
    <w:p w14:paraId="33B71B98" w14:textId="77777777" w:rsidR="0099698F" w:rsidRPr="00F02EA1" w:rsidRDefault="0072623B">
      <w:pPr>
        <w:spacing w:after="200" w:line="276" w:lineRule="auto"/>
        <w:jc w:val="both"/>
        <w:rPr>
          <w:sz w:val="28"/>
          <w:szCs w:val="28"/>
        </w:rPr>
      </w:pPr>
      <w:r w:rsidRPr="00F02EA1">
        <w:rPr>
          <w:sz w:val="28"/>
          <w:szCs w:val="28"/>
        </w:rPr>
        <w:t>In June 2025, two months after the Command Officers Association requested PSS-295-25 and while the troopers' no-confidence vote was pending, Lieutenant Governor Gilchrist publicly congratulated the Director: "Colonel Grady has shown clear leadership and strength in his role at the head of the Michigan State Police the past two years."</w:t>
      </w:r>
      <w:r w:rsidRPr="00F02EA1">
        <w:rPr>
          <w:rStyle w:val="FootnoteReference"/>
          <w:sz w:val="28"/>
          <w:szCs w:val="28"/>
        </w:rPr>
        <w:footnoteReference w:id="63"/>
      </w:r>
      <w:r w:rsidRPr="00F02EA1">
        <w:rPr>
          <w:sz w:val="28"/>
          <w:szCs w:val="28"/>
        </w:rPr>
        <w:t xml:space="preserve"> </w:t>
      </w:r>
    </w:p>
    <w:p w14:paraId="3DAFD5EF" w14:textId="21DE4C1B" w:rsidR="00A713D4" w:rsidRDefault="0072623B" w:rsidP="00A713D4">
      <w:pPr>
        <w:spacing w:after="200" w:line="276" w:lineRule="auto"/>
        <w:jc w:val="both"/>
        <w:rPr>
          <w:sz w:val="28"/>
          <w:szCs w:val="28"/>
        </w:rPr>
      </w:pPr>
      <w:r w:rsidRPr="00F02EA1">
        <w:rPr>
          <w:sz w:val="28"/>
          <w:szCs w:val="28"/>
        </w:rPr>
        <w:t xml:space="preserve">Meanwhile, </w:t>
      </w:r>
      <w:r w:rsidR="00AF67E9">
        <w:rPr>
          <w:sz w:val="28"/>
          <w:szCs w:val="28"/>
        </w:rPr>
        <w:t xml:space="preserve">Whitmer issued </w:t>
      </w:r>
      <w:r w:rsidRPr="00F02EA1">
        <w:rPr>
          <w:sz w:val="28"/>
          <w:szCs w:val="28"/>
        </w:rPr>
        <w:t>Executive Directive 2025-1 direct</w:t>
      </w:r>
      <w:r w:rsidR="005F3381">
        <w:rPr>
          <w:sz w:val="28"/>
          <w:szCs w:val="28"/>
        </w:rPr>
        <w:t>ing</w:t>
      </w:r>
      <w:r w:rsidRPr="00F02EA1">
        <w:rPr>
          <w:sz w:val="28"/>
          <w:szCs w:val="28"/>
        </w:rPr>
        <w:t xml:space="preserve"> every department to review President</w:t>
      </w:r>
      <w:r w:rsidR="00754BF3">
        <w:rPr>
          <w:sz w:val="28"/>
          <w:szCs w:val="28"/>
        </w:rPr>
        <w:t xml:space="preserve"> Trump</w:t>
      </w:r>
      <w:r w:rsidRPr="00F02EA1">
        <w:rPr>
          <w:sz w:val="28"/>
          <w:szCs w:val="28"/>
        </w:rPr>
        <w:t>'s January 2025 executive orders on "Ending Illegal Discrimination and Restoring Merit-Based Opportunity" with the Attorney General "to ensure compliance."</w:t>
      </w:r>
      <w:r w:rsidRPr="00F02EA1">
        <w:rPr>
          <w:rStyle w:val="FootnoteReference"/>
          <w:sz w:val="28"/>
          <w:szCs w:val="28"/>
        </w:rPr>
        <w:footnoteReference w:id="64"/>
      </w:r>
      <w:r w:rsidRPr="00F02EA1">
        <w:rPr>
          <w:sz w:val="28"/>
          <w:szCs w:val="28"/>
        </w:rPr>
        <w:t xml:space="preserve"> Grady testified a year later that he "can't recall receiving a memo like that," has "not been informed that DEI is illegal," and that "[w]e don't </w:t>
      </w:r>
      <w:r w:rsidRPr="00F02EA1">
        <w:rPr>
          <w:sz w:val="28"/>
          <w:szCs w:val="28"/>
        </w:rPr>
        <w:lastRenderedPageBreak/>
        <w:t>have a MSP DEI program."</w:t>
      </w:r>
      <w:r w:rsidRPr="00F02EA1">
        <w:rPr>
          <w:rStyle w:val="FootnoteReference"/>
          <w:sz w:val="28"/>
          <w:szCs w:val="28"/>
        </w:rPr>
        <w:footnoteReference w:id="65"/>
      </w:r>
      <w:r w:rsidRPr="00F02EA1">
        <w:rPr>
          <w:sz w:val="28"/>
          <w:szCs w:val="28"/>
        </w:rPr>
        <w:t xml:space="preserve"> </w:t>
      </w:r>
      <w:r w:rsidR="00E71A92">
        <w:rPr>
          <w:sz w:val="28"/>
          <w:szCs w:val="28"/>
        </w:rPr>
        <w:t xml:space="preserve">The </w:t>
      </w:r>
      <w:r w:rsidRPr="00F02EA1">
        <w:rPr>
          <w:sz w:val="28"/>
          <w:szCs w:val="28"/>
        </w:rPr>
        <w:t>results</w:t>
      </w:r>
      <w:r w:rsidR="00E71A92">
        <w:rPr>
          <w:sz w:val="28"/>
          <w:szCs w:val="28"/>
        </w:rPr>
        <w:t xml:space="preserve"> (if any) </w:t>
      </w:r>
      <w:r w:rsidRPr="00F02EA1">
        <w:rPr>
          <w:sz w:val="28"/>
          <w:szCs w:val="28"/>
        </w:rPr>
        <w:t xml:space="preserve">of the Governor's compliance review have </w:t>
      </w:r>
      <w:r w:rsidR="00E71A92">
        <w:rPr>
          <w:sz w:val="28"/>
          <w:szCs w:val="28"/>
        </w:rPr>
        <w:t>n</w:t>
      </w:r>
      <w:r w:rsidRPr="00F02EA1">
        <w:rPr>
          <w:sz w:val="28"/>
          <w:szCs w:val="28"/>
        </w:rPr>
        <w:t>ever been published.</w:t>
      </w:r>
    </w:p>
    <w:p w14:paraId="736859B4" w14:textId="7679B20D" w:rsidR="003A53E5" w:rsidRPr="00F02EA1" w:rsidRDefault="0072623B" w:rsidP="00932851">
      <w:pPr>
        <w:spacing w:after="200" w:line="276" w:lineRule="auto"/>
        <w:jc w:val="center"/>
        <w:rPr>
          <w:sz w:val="28"/>
          <w:szCs w:val="28"/>
        </w:rPr>
      </w:pPr>
      <w:r w:rsidRPr="00F02EA1">
        <w:rPr>
          <w:b/>
          <w:bCs/>
          <w:sz w:val="28"/>
          <w:szCs w:val="28"/>
        </w:rPr>
        <w:t xml:space="preserve">Statewide </w:t>
      </w:r>
      <w:r w:rsidR="000209E5">
        <w:rPr>
          <w:b/>
          <w:bCs/>
          <w:sz w:val="28"/>
          <w:szCs w:val="28"/>
        </w:rPr>
        <w:t xml:space="preserve">DEI </w:t>
      </w:r>
      <w:r w:rsidRPr="00F02EA1">
        <w:rPr>
          <w:b/>
          <w:bCs/>
          <w:sz w:val="28"/>
          <w:szCs w:val="28"/>
        </w:rPr>
        <w:t>Policy Measured by Demographic Outcomes</w:t>
      </w:r>
    </w:p>
    <w:p w14:paraId="039EF307" w14:textId="77777777" w:rsidR="0073674D" w:rsidRDefault="0072623B" w:rsidP="00346E95">
      <w:pPr>
        <w:spacing w:after="200" w:line="276" w:lineRule="auto"/>
        <w:jc w:val="both"/>
        <w:rPr>
          <w:sz w:val="28"/>
          <w:szCs w:val="28"/>
        </w:rPr>
      </w:pPr>
      <w:r w:rsidRPr="00F02EA1">
        <w:rPr>
          <w:sz w:val="28"/>
          <w:szCs w:val="28"/>
        </w:rPr>
        <w:t xml:space="preserve">The MSP </w:t>
      </w:r>
      <w:r w:rsidR="004C5183">
        <w:rPr>
          <w:sz w:val="28"/>
          <w:szCs w:val="28"/>
        </w:rPr>
        <w:t xml:space="preserve">DEI </w:t>
      </w:r>
      <w:r w:rsidR="00907CD3">
        <w:rPr>
          <w:sz w:val="28"/>
          <w:szCs w:val="28"/>
        </w:rPr>
        <w:t xml:space="preserve">practices are </w:t>
      </w:r>
      <w:r w:rsidRPr="00F02EA1">
        <w:rPr>
          <w:sz w:val="28"/>
          <w:szCs w:val="28"/>
        </w:rPr>
        <w:t xml:space="preserve">the clearest window into a policy the Governor has applied, and publicly measured, across state government. Her </w:t>
      </w:r>
      <w:r w:rsidR="003C5988">
        <w:rPr>
          <w:sz w:val="28"/>
          <w:szCs w:val="28"/>
        </w:rPr>
        <w:t xml:space="preserve">own </w:t>
      </w:r>
      <w:r w:rsidRPr="00F02EA1">
        <w:rPr>
          <w:sz w:val="28"/>
          <w:szCs w:val="28"/>
        </w:rPr>
        <w:t xml:space="preserve">statements are the best evidence of the standard being applied. </w:t>
      </w:r>
    </w:p>
    <w:p w14:paraId="06AF90FF" w14:textId="185A3253" w:rsidR="00CD4BCB" w:rsidRDefault="0072623B" w:rsidP="00346E95">
      <w:pPr>
        <w:spacing w:after="200" w:line="276" w:lineRule="auto"/>
        <w:jc w:val="both"/>
        <w:rPr>
          <w:sz w:val="28"/>
          <w:szCs w:val="28"/>
        </w:rPr>
      </w:pPr>
      <w:r w:rsidRPr="00F02EA1">
        <w:rPr>
          <w:sz w:val="28"/>
          <w:szCs w:val="28"/>
        </w:rPr>
        <w:t>Since 2021 her press releases and constituency one-pagers have rep</w:t>
      </w:r>
      <w:r w:rsidR="00CD4BCB">
        <w:rPr>
          <w:sz w:val="28"/>
          <w:szCs w:val="28"/>
        </w:rPr>
        <w:t xml:space="preserve">orted </w:t>
      </w:r>
      <w:r w:rsidRPr="00F02EA1">
        <w:rPr>
          <w:sz w:val="28"/>
          <w:szCs w:val="28"/>
        </w:rPr>
        <w:t>that</w:t>
      </w:r>
      <w:r w:rsidR="00CD4BCB">
        <w:rPr>
          <w:sz w:val="28"/>
          <w:szCs w:val="28"/>
        </w:rPr>
        <w:t>:</w:t>
      </w:r>
    </w:p>
    <w:p w14:paraId="7F3375F7" w14:textId="77777777" w:rsidR="009635CA" w:rsidRDefault="0072623B" w:rsidP="00CD4BCB">
      <w:pPr>
        <w:spacing w:after="200" w:line="276" w:lineRule="auto"/>
        <w:ind w:left="720"/>
        <w:jc w:val="both"/>
        <w:rPr>
          <w:sz w:val="28"/>
          <w:szCs w:val="28"/>
        </w:rPr>
      </w:pPr>
      <w:r w:rsidRPr="00F02EA1">
        <w:rPr>
          <w:sz w:val="28"/>
          <w:szCs w:val="28"/>
        </w:rPr>
        <w:t>"[s]ixty percent of appointees are women or people of color, and the Whitmer cabinet is the most diverse in Michigan history";</w:t>
      </w:r>
    </w:p>
    <w:p w14:paraId="58202F93" w14:textId="77777777" w:rsidR="009635CA" w:rsidRDefault="0072623B" w:rsidP="00CD4BCB">
      <w:pPr>
        <w:spacing w:after="200" w:line="276" w:lineRule="auto"/>
        <w:ind w:left="720"/>
        <w:jc w:val="both"/>
        <w:rPr>
          <w:sz w:val="28"/>
          <w:szCs w:val="28"/>
        </w:rPr>
      </w:pPr>
      <w:r w:rsidRPr="00F02EA1">
        <w:rPr>
          <w:sz w:val="28"/>
          <w:szCs w:val="28"/>
        </w:rPr>
        <w:t xml:space="preserve">she has appointed "more than 550 Black Michiganders to boards, commissions, and full-time positions"; </w:t>
      </w:r>
    </w:p>
    <w:p w14:paraId="6F53ABA6" w14:textId="77777777" w:rsidR="00EE3454" w:rsidRDefault="0072623B" w:rsidP="00CD4BCB">
      <w:pPr>
        <w:spacing w:after="200" w:line="276" w:lineRule="auto"/>
        <w:ind w:left="720"/>
        <w:jc w:val="both"/>
        <w:rPr>
          <w:sz w:val="28"/>
          <w:szCs w:val="28"/>
        </w:rPr>
      </w:pPr>
      <w:r w:rsidRPr="00F02EA1">
        <w:rPr>
          <w:sz w:val="28"/>
          <w:szCs w:val="28"/>
        </w:rPr>
        <w:t xml:space="preserve">"28, or one-third, of judicial appointees are Black"; </w:t>
      </w:r>
    </w:p>
    <w:p w14:paraId="59E2123F" w14:textId="2E993138" w:rsidR="00EE3454" w:rsidRDefault="0072623B" w:rsidP="00CD4BCB">
      <w:pPr>
        <w:spacing w:after="200" w:line="276" w:lineRule="auto"/>
        <w:ind w:left="720"/>
        <w:jc w:val="both"/>
        <w:rPr>
          <w:sz w:val="28"/>
          <w:szCs w:val="28"/>
        </w:rPr>
      </w:pPr>
      <w:r w:rsidRPr="00F02EA1">
        <w:rPr>
          <w:sz w:val="28"/>
          <w:szCs w:val="28"/>
        </w:rPr>
        <w:t>"70% of judges appointed are women or people of color"; and</w:t>
      </w:r>
    </w:p>
    <w:p w14:paraId="153C2440" w14:textId="534C4B99" w:rsidR="001012DD" w:rsidRDefault="00F8384F" w:rsidP="00CD4BCB">
      <w:pPr>
        <w:spacing w:after="200" w:line="276" w:lineRule="auto"/>
        <w:ind w:left="720"/>
        <w:jc w:val="both"/>
        <w:rPr>
          <w:sz w:val="28"/>
          <w:szCs w:val="28"/>
        </w:rPr>
      </w:pPr>
      <w:r>
        <w:rPr>
          <w:sz w:val="28"/>
          <w:szCs w:val="28"/>
        </w:rPr>
        <w:t>I</w:t>
      </w:r>
      <w:r w:rsidR="0072623B" w:rsidRPr="00F02EA1">
        <w:rPr>
          <w:sz w:val="28"/>
          <w:szCs w:val="28"/>
        </w:rPr>
        <w:t>n 2023, "18% of those appointees are Black Michiganders, roughly 4% higher than the census data."</w:t>
      </w:r>
      <w:r w:rsidR="0072623B" w:rsidRPr="00F02EA1">
        <w:rPr>
          <w:rStyle w:val="FootnoteReference"/>
          <w:sz w:val="28"/>
          <w:szCs w:val="28"/>
        </w:rPr>
        <w:footnoteReference w:id="66"/>
      </w:r>
      <w:r w:rsidR="0072623B" w:rsidRPr="00F02EA1">
        <w:rPr>
          <w:sz w:val="28"/>
          <w:szCs w:val="28"/>
        </w:rPr>
        <w:t xml:space="preserve"> </w:t>
      </w:r>
    </w:p>
    <w:p w14:paraId="07B67D0E" w14:textId="5A1C92E4" w:rsidR="003A53E5" w:rsidRPr="00F02EA1" w:rsidRDefault="0072623B" w:rsidP="001012DD">
      <w:pPr>
        <w:spacing w:after="200" w:line="276" w:lineRule="auto"/>
        <w:jc w:val="center"/>
        <w:rPr>
          <w:sz w:val="28"/>
          <w:szCs w:val="28"/>
        </w:rPr>
      </w:pPr>
      <w:r w:rsidRPr="00F02EA1">
        <w:rPr>
          <w:b/>
          <w:bCs/>
          <w:sz w:val="28"/>
          <w:szCs w:val="28"/>
        </w:rPr>
        <w:t>Why Federal Action Is Necessary</w:t>
      </w:r>
    </w:p>
    <w:p w14:paraId="6F1F2816" w14:textId="5A6C7871" w:rsidR="0073504B" w:rsidRDefault="00044015">
      <w:pPr>
        <w:spacing w:after="200" w:line="276" w:lineRule="auto"/>
        <w:jc w:val="both"/>
        <w:rPr>
          <w:sz w:val="28"/>
          <w:szCs w:val="28"/>
        </w:rPr>
      </w:pPr>
      <w:r>
        <w:rPr>
          <w:sz w:val="28"/>
          <w:szCs w:val="28"/>
        </w:rPr>
        <w:t>PSS s</w:t>
      </w:r>
      <w:r w:rsidR="008C44CA">
        <w:rPr>
          <w:sz w:val="28"/>
          <w:szCs w:val="28"/>
        </w:rPr>
        <w:t>elf-policing</w:t>
      </w:r>
      <w:r w:rsidR="008522E0">
        <w:rPr>
          <w:sz w:val="28"/>
          <w:szCs w:val="28"/>
        </w:rPr>
        <w:t>,</w:t>
      </w:r>
      <w:r w:rsidR="00947498">
        <w:rPr>
          <w:rStyle w:val="FootnoteReference"/>
          <w:sz w:val="28"/>
          <w:szCs w:val="28"/>
        </w:rPr>
        <w:footnoteReference w:id="67"/>
      </w:r>
      <w:r w:rsidR="008522E0">
        <w:rPr>
          <w:sz w:val="28"/>
          <w:szCs w:val="28"/>
        </w:rPr>
        <w:t xml:space="preserve"> internal opposition</w:t>
      </w:r>
      <w:r w:rsidR="00D141C1">
        <w:rPr>
          <w:sz w:val="28"/>
          <w:szCs w:val="28"/>
        </w:rPr>
        <w:t xml:space="preserve"> from MSP members and their unions, l</w:t>
      </w:r>
      <w:r w:rsidR="0073504B">
        <w:rPr>
          <w:sz w:val="28"/>
          <w:szCs w:val="28"/>
        </w:rPr>
        <w:t>egislative oversight</w:t>
      </w:r>
      <w:r w:rsidR="00307AE1">
        <w:rPr>
          <w:sz w:val="28"/>
          <w:szCs w:val="28"/>
        </w:rPr>
        <w:t>, Civil Service Rules</w:t>
      </w:r>
      <w:r w:rsidR="0073504B">
        <w:rPr>
          <w:sz w:val="28"/>
          <w:szCs w:val="28"/>
        </w:rPr>
        <w:t xml:space="preserve"> </w:t>
      </w:r>
      <w:r w:rsidR="008C44CA">
        <w:rPr>
          <w:sz w:val="28"/>
          <w:szCs w:val="28"/>
        </w:rPr>
        <w:t>and litigation</w:t>
      </w:r>
      <w:r w:rsidR="00EE33BD">
        <w:rPr>
          <w:sz w:val="28"/>
          <w:szCs w:val="28"/>
        </w:rPr>
        <w:t xml:space="preserve"> have proven no obstacle to </w:t>
      </w:r>
      <w:r w:rsidR="00431155">
        <w:rPr>
          <w:sz w:val="28"/>
          <w:szCs w:val="28"/>
        </w:rPr>
        <w:t xml:space="preserve">MSP’s </w:t>
      </w:r>
      <w:r w:rsidR="004435EF">
        <w:rPr>
          <w:sz w:val="28"/>
          <w:szCs w:val="28"/>
        </w:rPr>
        <w:t>discrimination against White</w:t>
      </w:r>
      <w:r w:rsidR="00E62CB7">
        <w:rPr>
          <w:sz w:val="28"/>
          <w:szCs w:val="28"/>
        </w:rPr>
        <w:t xml:space="preserve"> male</w:t>
      </w:r>
      <w:r w:rsidR="00EA3C8E">
        <w:rPr>
          <w:sz w:val="28"/>
          <w:szCs w:val="28"/>
        </w:rPr>
        <w:t>s</w:t>
      </w:r>
      <w:r w:rsidR="004435EF">
        <w:rPr>
          <w:sz w:val="28"/>
          <w:szCs w:val="28"/>
        </w:rPr>
        <w:t xml:space="preserve"> under the guise of “diversity.”</w:t>
      </w:r>
      <w:r w:rsidR="0072623B" w:rsidRPr="00F02EA1">
        <w:rPr>
          <w:sz w:val="28"/>
          <w:szCs w:val="28"/>
        </w:rPr>
        <w:t xml:space="preserve"> </w:t>
      </w:r>
      <w:r w:rsidR="00A17526">
        <w:rPr>
          <w:sz w:val="28"/>
          <w:szCs w:val="28"/>
        </w:rPr>
        <w:t>Whitmer and Grady remain undeterred.</w:t>
      </w:r>
    </w:p>
    <w:p w14:paraId="6C4B40D3" w14:textId="5B138005" w:rsidR="00AA7FC6" w:rsidRPr="00F02EA1" w:rsidRDefault="0072623B">
      <w:pPr>
        <w:spacing w:after="200" w:line="276" w:lineRule="auto"/>
        <w:jc w:val="both"/>
        <w:rPr>
          <w:sz w:val="28"/>
          <w:szCs w:val="28"/>
        </w:rPr>
      </w:pPr>
      <w:r w:rsidRPr="00F02EA1">
        <w:rPr>
          <w:sz w:val="28"/>
          <w:szCs w:val="28"/>
        </w:rPr>
        <w:t>The Department has the authority and the tools t</w:t>
      </w:r>
      <w:r w:rsidR="00070A86">
        <w:rPr>
          <w:sz w:val="28"/>
          <w:szCs w:val="28"/>
        </w:rPr>
        <w:t xml:space="preserve">o remedy </w:t>
      </w:r>
      <w:r w:rsidR="00F360D1">
        <w:rPr>
          <w:sz w:val="28"/>
          <w:szCs w:val="28"/>
        </w:rPr>
        <w:t>the Governor’s</w:t>
      </w:r>
      <w:r w:rsidR="00DE40D2">
        <w:rPr>
          <w:sz w:val="28"/>
          <w:szCs w:val="28"/>
        </w:rPr>
        <w:t xml:space="preserve"> </w:t>
      </w:r>
      <w:r w:rsidR="004001AE">
        <w:rPr>
          <w:sz w:val="28"/>
          <w:szCs w:val="28"/>
        </w:rPr>
        <w:t xml:space="preserve">and the MSP’s </w:t>
      </w:r>
      <w:r w:rsidR="00DE40D2">
        <w:rPr>
          <w:sz w:val="28"/>
          <w:szCs w:val="28"/>
        </w:rPr>
        <w:t>blatant violations</w:t>
      </w:r>
      <w:r w:rsidRPr="00F02EA1">
        <w:rPr>
          <w:sz w:val="28"/>
          <w:szCs w:val="28"/>
        </w:rPr>
        <w:t xml:space="preserve"> </w:t>
      </w:r>
      <w:r w:rsidR="00DE40D2">
        <w:rPr>
          <w:sz w:val="28"/>
          <w:szCs w:val="28"/>
        </w:rPr>
        <w:t xml:space="preserve">of State and </w:t>
      </w:r>
      <w:r w:rsidR="00075240">
        <w:rPr>
          <w:sz w:val="28"/>
          <w:szCs w:val="28"/>
        </w:rPr>
        <w:t>F</w:t>
      </w:r>
      <w:r w:rsidR="00DE40D2">
        <w:rPr>
          <w:sz w:val="28"/>
          <w:szCs w:val="28"/>
        </w:rPr>
        <w:t xml:space="preserve">ederal law. </w:t>
      </w:r>
      <w:r w:rsidRPr="00F02EA1">
        <w:rPr>
          <w:sz w:val="28"/>
          <w:szCs w:val="28"/>
        </w:rPr>
        <w:t xml:space="preserve">Section 707 authorizes the Attorney General to investigate and sue a state employer engaged in a pattern or practice of resistance to Title VII rights. 42 U.S.C. § 2000e-6. The Fourteenth </w:t>
      </w:r>
      <w:r w:rsidRPr="00F02EA1">
        <w:rPr>
          <w:sz w:val="28"/>
          <w:szCs w:val="28"/>
        </w:rPr>
        <w:lastRenderedPageBreak/>
        <w:t xml:space="preserve">Amendment, enforced through 42 U.S.C. § 1983, reaches the individual officials </w:t>
      </w:r>
      <w:r w:rsidR="00033D60">
        <w:rPr>
          <w:sz w:val="28"/>
          <w:szCs w:val="28"/>
        </w:rPr>
        <w:t xml:space="preserve">that </w:t>
      </w:r>
      <w:r w:rsidR="0035388F">
        <w:rPr>
          <w:sz w:val="28"/>
          <w:szCs w:val="28"/>
        </w:rPr>
        <w:t xml:space="preserve">direct and carry out </w:t>
      </w:r>
      <w:r w:rsidR="00033D60">
        <w:rPr>
          <w:sz w:val="28"/>
          <w:szCs w:val="28"/>
        </w:rPr>
        <w:t>unlawful DEI practices.</w:t>
      </w:r>
      <w:r w:rsidRPr="00F02EA1">
        <w:rPr>
          <w:sz w:val="28"/>
          <w:szCs w:val="28"/>
        </w:rPr>
        <w:t xml:space="preserve"> Section 1981 reaches retaliation</w:t>
      </w:r>
      <w:r w:rsidR="003B4949">
        <w:rPr>
          <w:sz w:val="28"/>
          <w:szCs w:val="28"/>
        </w:rPr>
        <w:t xml:space="preserve"> against MSP members that </w:t>
      </w:r>
      <w:r w:rsidR="00000CBD">
        <w:rPr>
          <w:sz w:val="28"/>
          <w:szCs w:val="28"/>
        </w:rPr>
        <w:t>oppose the practices.</w:t>
      </w:r>
    </w:p>
    <w:p w14:paraId="787C7A6C" w14:textId="4BD35DE9" w:rsidR="00043459" w:rsidRPr="00043459" w:rsidRDefault="00043459" w:rsidP="00043459">
      <w:pPr>
        <w:spacing w:after="200" w:line="276" w:lineRule="auto"/>
        <w:jc w:val="center"/>
        <w:rPr>
          <w:b/>
          <w:bCs/>
          <w:sz w:val="28"/>
          <w:szCs w:val="28"/>
        </w:rPr>
      </w:pPr>
      <w:r>
        <w:rPr>
          <w:b/>
          <w:bCs/>
          <w:sz w:val="28"/>
          <w:szCs w:val="28"/>
        </w:rPr>
        <w:t>Conclusion and Request</w:t>
      </w:r>
    </w:p>
    <w:p w14:paraId="5A7CF91E" w14:textId="7DBB4935" w:rsidR="00286D25" w:rsidRDefault="00E85D35">
      <w:pPr>
        <w:spacing w:after="200" w:line="276" w:lineRule="auto"/>
        <w:jc w:val="both"/>
        <w:rPr>
          <w:sz w:val="28"/>
          <w:szCs w:val="28"/>
        </w:rPr>
      </w:pPr>
      <w:r>
        <w:rPr>
          <w:sz w:val="28"/>
          <w:szCs w:val="28"/>
        </w:rPr>
        <w:t xml:space="preserve">The MSP </w:t>
      </w:r>
      <w:r w:rsidR="00AF5488">
        <w:rPr>
          <w:sz w:val="28"/>
          <w:szCs w:val="28"/>
        </w:rPr>
        <w:t>DEI p</w:t>
      </w:r>
      <w:r w:rsidR="00000CBD">
        <w:rPr>
          <w:sz w:val="28"/>
          <w:szCs w:val="28"/>
        </w:rPr>
        <w:t xml:space="preserve">ractices are an </w:t>
      </w:r>
      <w:r w:rsidR="00FE516B">
        <w:rPr>
          <w:sz w:val="28"/>
          <w:szCs w:val="28"/>
        </w:rPr>
        <w:t>outrage.</w:t>
      </w:r>
      <w:r w:rsidR="00AF5488">
        <w:rPr>
          <w:sz w:val="28"/>
          <w:szCs w:val="28"/>
        </w:rPr>
        <w:t xml:space="preserve"> </w:t>
      </w:r>
      <w:r w:rsidR="0040482E">
        <w:rPr>
          <w:sz w:val="28"/>
          <w:szCs w:val="28"/>
        </w:rPr>
        <w:t xml:space="preserve">They are </w:t>
      </w:r>
      <w:r w:rsidR="005967BF">
        <w:rPr>
          <w:sz w:val="28"/>
          <w:szCs w:val="28"/>
        </w:rPr>
        <w:t xml:space="preserve">detrimental to public safety and </w:t>
      </w:r>
      <w:r w:rsidR="00602BD3">
        <w:rPr>
          <w:sz w:val="28"/>
          <w:szCs w:val="28"/>
        </w:rPr>
        <w:t xml:space="preserve">undermine </w:t>
      </w:r>
      <w:r w:rsidR="001F75B6">
        <w:rPr>
          <w:sz w:val="28"/>
          <w:szCs w:val="28"/>
        </w:rPr>
        <w:t xml:space="preserve">MSP </w:t>
      </w:r>
      <w:r w:rsidR="0085551A">
        <w:rPr>
          <w:sz w:val="28"/>
          <w:szCs w:val="28"/>
        </w:rPr>
        <w:t>m</w:t>
      </w:r>
      <w:r w:rsidR="005967BF">
        <w:rPr>
          <w:sz w:val="28"/>
          <w:szCs w:val="28"/>
        </w:rPr>
        <w:t>orale</w:t>
      </w:r>
      <w:r w:rsidR="00E17DAA">
        <w:rPr>
          <w:sz w:val="28"/>
          <w:szCs w:val="28"/>
        </w:rPr>
        <w:t xml:space="preserve"> and efficiency</w:t>
      </w:r>
      <w:r w:rsidR="001F75B6">
        <w:rPr>
          <w:sz w:val="28"/>
          <w:szCs w:val="28"/>
        </w:rPr>
        <w:t>.</w:t>
      </w:r>
    </w:p>
    <w:p w14:paraId="73183D60" w14:textId="77777777" w:rsidR="0040482E" w:rsidRDefault="007C74DC" w:rsidP="005952A1">
      <w:pPr>
        <w:spacing w:after="200" w:line="276" w:lineRule="auto"/>
        <w:jc w:val="both"/>
        <w:rPr>
          <w:sz w:val="28"/>
          <w:szCs w:val="28"/>
        </w:rPr>
      </w:pPr>
      <w:r>
        <w:rPr>
          <w:sz w:val="28"/>
          <w:szCs w:val="28"/>
        </w:rPr>
        <w:t xml:space="preserve">MSP members that oppose the </w:t>
      </w:r>
      <w:r w:rsidR="003D7639">
        <w:rPr>
          <w:sz w:val="28"/>
          <w:szCs w:val="28"/>
        </w:rPr>
        <w:t xml:space="preserve">initiative </w:t>
      </w:r>
      <w:r w:rsidR="00C36CE3">
        <w:rPr>
          <w:sz w:val="28"/>
          <w:szCs w:val="28"/>
        </w:rPr>
        <w:t xml:space="preserve">are </w:t>
      </w:r>
      <w:r w:rsidR="00D371E9">
        <w:rPr>
          <w:sz w:val="28"/>
          <w:szCs w:val="28"/>
        </w:rPr>
        <w:t xml:space="preserve">told </w:t>
      </w:r>
      <w:r w:rsidR="00821D36">
        <w:rPr>
          <w:sz w:val="28"/>
          <w:szCs w:val="28"/>
        </w:rPr>
        <w:t xml:space="preserve">they </w:t>
      </w:r>
      <w:r w:rsidR="00821D36" w:rsidRPr="00F02EA1">
        <w:rPr>
          <w:sz w:val="28"/>
          <w:szCs w:val="28"/>
        </w:rPr>
        <w:t>"better support" it</w:t>
      </w:r>
      <w:r w:rsidR="00821D36">
        <w:rPr>
          <w:sz w:val="28"/>
          <w:szCs w:val="28"/>
        </w:rPr>
        <w:t xml:space="preserve">. </w:t>
      </w:r>
      <w:r w:rsidR="0040559D">
        <w:rPr>
          <w:sz w:val="28"/>
          <w:szCs w:val="28"/>
        </w:rPr>
        <w:t xml:space="preserve">Those that </w:t>
      </w:r>
      <w:r w:rsidR="0012508D">
        <w:rPr>
          <w:sz w:val="28"/>
          <w:szCs w:val="28"/>
        </w:rPr>
        <w:t>don’t</w:t>
      </w:r>
      <w:r w:rsidR="0040559D">
        <w:rPr>
          <w:sz w:val="28"/>
          <w:szCs w:val="28"/>
        </w:rPr>
        <w:t xml:space="preserve"> are </w:t>
      </w:r>
      <w:r w:rsidR="0072623B" w:rsidRPr="00F02EA1">
        <w:rPr>
          <w:sz w:val="28"/>
          <w:szCs w:val="28"/>
        </w:rPr>
        <w:t>driven from the agency</w:t>
      </w:r>
      <w:r w:rsidR="00D662D2" w:rsidRPr="00F02EA1">
        <w:rPr>
          <w:sz w:val="28"/>
          <w:szCs w:val="28"/>
        </w:rPr>
        <w:t xml:space="preserve">. </w:t>
      </w:r>
    </w:p>
    <w:p w14:paraId="2D6D3D18" w14:textId="251A0AAC" w:rsidR="009C48EA" w:rsidRPr="00F02EA1" w:rsidRDefault="005952A1" w:rsidP="005952A1">
      <w:pPr>
        <w:spacing w:after="200" w:line="276" w:lineRule="auto"/>
        <w:jc w:val="both"/>
        <w:rPr>
          <w:sz w:val="28"/>
          <w:szCs w:val="28"/>
        </w:rPr>
      </w:pPr>
      <w:r>
        <w:rPr>
          <w:sz w:val="28"/>
          <w:szCs w:val="28"/>
        </w:rPr>
        <w:t xml:space="preserve">The </w:t>
      </w:r>
      <w:r w:rsidR="00C7595A">
        <w:rPr>
          <w:sz w:val="28"/>
          <w:szCs w:val="28"/>
        </w:rPr>
        <w:t xml:space="preserve">need for the </w:t>
      </w:r>
      <w:r>
        <w:rPr>
          <w:sz w:val="28"/>
          <w:szCs w:val="28"/>
        </w:rPr>
        <w:t xml:space="preserve">Department’s </w:t>
      </w:r>
      <w:r w:rsidR="00107AFB">
        <w:rPr>
          <w:sz w:val="28"/>
          <w:szCs w:val="28"/>
        </w:rPr>
        <w:t>intervention</w:t>
      </w:r>
      <w:r w:rsidR="00C7595A">
        <w:rPr>
          <w:sz w:val="28"/>
          <w:szCs w:val="28"/>
        </w:rPr>
        <w:t xml:space="preserve"> is urgent.</w:t>
      </w:r>
    </w:p>
    <w:p w14:paraId="64412EBD" w14:textId="137FF056" w:rsidR="003A53E5" w:rsidRPr="00F02EA1" w:rsidRDefault="0040482E">
      <w:pPr>
        <w:spacing w:after="200" w:line="276" w:lineRule="auto"/>
        <w:jc w:val="both"/>
        <w:rPr>
          <w:sz w:val="28"/>
          <w:szCs w:val="28"/>
        </w:rPr>
      </w:pPr>
      <w:r>
        <w:rPr>
          <w:sz w:val="28"/>
          <w:szCs w:val="28"/>
        </w:rPr>
        <w:t>I implore</w:t>
      </w:r>
      <w:r w:rsidR="0070259B">
        <w:rPr>
          <w:sz w:val="28"/>
          <w:szCs w:val="28"/>
        </w:rPr>
        <w:t xml:space="preserve"> the Department,</w:t>
      </w:r>
      <w:r>
        <w:rPr>
          <w:sz w:val="28"/>
          <w:szCs w:val="28"/>
        </w:rPr>
        <w:t xml:space="preserve"> p</w:t>
      </w:r>
      <w:r w:rsidR="00F073BC">
        <w:rPr>
          <w:sz w:val="28"/>
          <w:szCs w:val="28"/>
        </w:rPr>
        <w:t xml:space="preserve">lease open a </w:t>
      </w:r>
      <w:r w:rsidR="00A74FC5">
        <w:rPr>
          <w:sz w:val="28"/>
          <w:szCs w:val="28"/>
        </w:rPr>
        <w:t>pattern</w:t>
      </w:r>
      <w:r w:rsidR="00AD09AC">
        <w:rPr>
          <w:sz w:val="28"/>
          <w:szCs w:val="28"/>
        </w:rPr>
        <w:t>-</w:t>
      </w:r>
      <w:r w:rsidR="00A74FC5">
        <w:rPr>
          <w:sz w:val="28"/>
          <w:szCs w:val="28"/>
        </w:rPr>
        <w:t>or</w:t>
      </w:r>
      <w:r w:rsidR="00AD09AC">
        <w:rPr>
          <w:sz w:val="28"/>
          <w:szCs w:val="28"/>
        </w:rPr>
        <w:t>-</w:t>
      </w:r>
      <w:r w:rsidR="00A74FC5">
        <w:rPr>
          <w:sz w:val="28"/>
          <w:szCs w:val="28"/>
        </w:rPr>
        <w:t xml:space="preserve">practice </w:t>
      </w:r>
      <w:r w:rsidR="00F073BC">
        <w:rPr>
          <w:sz w:val="28"/>
          <w:szCs w:val="28"/>
        </w:rPr>
        <w:t>investigation</w:t>
      </w:r>
      <w:r w:rsidR="00A74FC5">
        <w:rPr>
          <w:sz w:val="28"/>
          <w:szCs w:val="28"/>
        </w:rPr>
        <w:t xml:space="preserve"> </w:t>
      </w:r>
      <w:r w:rsidR="007E0AD5">
        <w:rPr>
          <w:sz w:val="28"/>
          <w:szCs w:val="28"/>
        </w:rPr>
        <w:t>into MSP</w:t>
      </w:r>
      <w:r w:rsidR="009C50D4">
        <w:rPr>
          <w:sz w:val="28"/>
          <w:szCs w:val="28"/>
        </w:rPr>
        <w:t xml:space="preserve"> DEI</w:t>
      </w:r>
      <w:r w:rsidR="00A02480">
        <w:rPr>
          <w:sz w:val="28"/>
          <w:szCs w:val="28"/>
        </w:rPr>
        <w:t xml:space="preserve"> practices, as well as the DEI practices of all other </w:t>
      </w:r>
      <w:r w:rsidR="0070259B">
        <w:rPr>
          <w:sz w:val="28"/>
          <w:szCs w:val="28"/>
        </w:rPr>
        <w:t>S</w:t>
      </w:r>
      <w:r w:rsidR="00A02480">
        <w:rPr>
          <w:sz w:val="28"/>
          <w:szCs w:val="28"/>
        </w:rPr>
        <w:t>tate departments</w:t>
      </w:r>
      <w:r w:rsidR="00845FE4">
        <w:rPr>
          <w:sz w:val="28"/>
          <w:szCs w:val="28"/>
        </w:rPr>
        <w:t>.</w:t>
      </w:r>
    </w:p>
    <w:p w14:paraId="33AAE44C" w14:textId="77777777" w:rsidR="003A53E5" w:rsidRDefault="0072623B">
      <w:pPr>
        <w:spacing w:before="240" w:after="600"/>
        <w:rPr>
          <w:sz w:val="28"/>
          <w:szCs w:val="28"/>
        </w:rPr>
      </w:pPr>
      <w:r w:rsidRPr="00F02EA1">
        <w:rPr>
          <w:sz w:val="28"/>
          <w:szCs w:val="28"/>
        </w:rPr>
        <w:t>Respectfully submitted,</w:t>
      </w:r>
    </w:p>
    <w:p w14:paraId="2B280395" w14:textId="13477EE6" w:rsidR="000F6B9E" w:rsidRDefault="00EC427D">
      <w:pPr>
        <w:spacing w:before="240" w:after="600"/>
        <w:rPr>
          <w:sz w:val="28"/>
          <w:szCs w:val="28"/>
        </w:rPr>
      </w:pPr>
      <w:r>
        <w:rPr>
          <w:sz w:val="28"/>
          <w:szCs w:val="28"/>
        </w:rPr>
        <w:t>/s/ James K. Fett</w:t>
      </w:r>
    </w:p>
    <w:p w14:paraId="3E051712" w14:textId="532E9147" w:rsidR="003A53E5" w:rsidRPr="00F02EA1" w:rsidRDefault="0072623B">
      <w:pPr>
        <w:rPr>
          <w:sz w:val="28"/>
          <w:szCs w:val="28"/>
        </w:rPr>
      </w:pPr>
      <w:r w:rsidRPr="00F02EA1">
        <w:rPr>
          <w:sz w:val="28"/>
          <w:szCs w:val="28"/>
        </w:rPr>
        <w:t>James K. Fett</w:t>
      </w:r>
    </w:p>
    <w:p w14:paraId="6452D0BF" w14:textId="77777777" w:rsidR="003A53E5" w:rsidRPr="00F02EA1" w:rsidRDefault="0072623B">
      <w:pPr>
        <w:rPr>
          <w:sz w:val="28"/>
          <w:szCs w:val="28"/>
        </w:rPr>
      </w:pPr>
      <w:r w:rsidRPr="00F02EA1">
        <w:rPr>
          <w:sz w:val="28"/>
          <w:szCs w:val="28"/>
        </w:rPr>
        <w:t>Fett &amp; Fields, P.C.</w:t>
      </w:r>
    </w:p>
    <w:p w14:paraId="581F2CF7" w14:textId="77777777" w:rsidR="003A53E5" w:rsidRPr="00F02EA1" w:rsidRDefault="003A53E5">
      <w:pPr>
        <w:spacing w:after="240"/>
        <w:rPr>
          <w:sz w:val="28"/>
          <w:szCs w:val="28"/>
        </w:rPr>
      </w:pPr>
    </w:p>
    <w:p w14:paraId="45FD2A74" w14:textId="77777777" w:rsidR="003A53E5" w:rsidRPr="00F02EA1" w:rsidRDefault="0072623B">
      <w:pPr>
        <w:ind w:left="720" w:hanging="720"/>
        <w:rPr>
          <w:sz w:val="28"/>
          <w:szCs w:val="28"/>
        </w:rPr>
      </w:pPr>
      <w:r w:rsidRPr="00F02EA1">
        <w:rPr>
          <w:sz w:val="28"/>
          <w:szCs w:val="28"/>
        </w:rPr>
        <w:t>cc:</w:t>
      </w:r>
      <w:r w:rsidRPr="00F02EA1">
        <w:rPr>
          <w:sz w:val="28"/>
          <w:szCs w:val="28"/>
        </w:rPr>
        <w:tab/>
        <w:t>The Honorable Andrea R. Lucas, Chair, U.S. Equal Employment Opportunity Commission</w:t>
      </w:r>
    </w:p>
    <w:p w14:paraId="1C527823" w14:textId="77777777" w:rsidR="003A53E5" w:rsidRDefault="0072623B">
      <w:pPr>
        <w:ind w:left="720" w:hanging="720"/>
        <w:rPr>
          <w:sz w:val="28"/>
          <w:szCs w:val="28"/>
        </w:rPr>
      </w:pPr>
      <w:r w:rsidRPr="00F02EA1">
        <w:rPr>
          <w:sz w:val="28"/>
          <w:szCs w:val="28"/>
        </w:rPr>
        <w:tab/>
        <w:t>Chief, Employment Litigation Section, Civil Rights Division, U.S. Department of Justice</w:t>
      </w:r>
    </w:p>
    <w:p w14:paraId="57A9676C" w14:textId="3D88D543" w:rsidR="003856A0" w:rsidRPr="009305CE" w:rsidRDefault="003856A0">
      <w:pPr>
        <w:ind w:left="720" w:hanging="720"/>
        <w:rPr>
          <w:sz w:val="28"/>
          <w:szCs w:val="28"/>
        </w:rPr>
      </w:pPr>
      <w:r>
        <w:rPr>
          <w:sz w:val="28"/>
          <w:szCs w:val="28"/>
        </w:rPr>
        <w:tab/>
      </w:r>
      <w:r w:rsidRPr="009305CE">
        <w:rPr>
          <w:sz w:val="28"/>
          <w:szCs w:val="28"/>
        </w:rPr>
        <w:t>State Senator J</w:t>
      </w:r>
      <w:r w:rsidR="009305CE">
        <w:rPr>
          <w:sz w:val="28"/>
          <w:szCs w:val="28"/>
        </w:rPr>
        <w:t>im</w:t>
      </w:r>
      <w:r w:rsidRPr="009305CE">
        <w:rPr>
          <w:sz w:val="28"/>
          <w:szCs w:val="28"/>
        </w:rPr>
        <w:t xml:space="preserve"> Runestad, Michigan Senate</w:t>
      </w:r>
    </w:p>
    <w:p w14:paraId="22D7A1F2" w14:textId="77777777" w:rsidR="003A53E5" w:rsidRPr="00F02EA1" w:rsidRDefault="0072623B">
      <w:pPr>
        <w:ind w:left="720" w:hanging="720"/>
        <w:rPr>
          <w:sz w:val="28"/>
          <w:szCs w:val="28"/>
        </w:rPr>
      </w:pPr>
      <w:r w:rsidRPr="009305CE">
        <w:rPr>
          <w:sz w:val="28"/>
          <w:szCs w:val="28"/>
        </w:rPr>
        <w:tab/>
      </w:r>
      <w:r w:rsidRPr="00F02EA1">
        <w:rPr>
          <w:sz w:val="28"/>
          <w:szCs w:val="28"/>
        </w:rPr>
        <w:t>Representative Michael Mueller, Chair, Michigan House Appropriations Subcommittee on State Police</w:t>
      </w:r>
    </w:p>
    <w:sectPr w:rsidR="003A53E5" w:rsidRPr="00F02EA1">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A1E1" w14:textId="77777777" w:rsidR="007D4781" w:rsidRDefault="007D4781">
      <w:r>
        <w:separator/>
      </w:r>
    </w:p>
  </w:endnote>
  <w:endnote w:type="continuationSeparator" w:id="0">
    <w:p w14:paraId="261A24E7" w14:textId="77777777" w:rsidR="007D4781" w:rsidRDefault="007D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C33D" w14:textId="77777777" w:rsidR="003A53E5" w:rsidRDefault="0072623B">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137B1F">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4BF1" w14:textId="77777777" w:rsidR="007D4781" w:rsidRDefault="007D4781">
      <w:r>
        <w:separator/>
      </w:r>
    </w:p>
  </w:footnote>
  <w:footnote w:type="continuationSeparator" w:id="0">
    <w:p w14:paraId="4005B38F" w14:textId="77777777" w:rsidR="007D4781" w:rsidRDefault="007D4781">
      <w:r>
        <w:continuationSeparator/>
      </w:r>
    </w:p>
  </w:footnote>
  <w:footnote w:id="1">
    <w:p w14:paraId="1B2A2806" w14:textId="21C9DD4F" w:rsidR="00D105CC" w:rsidRDefault="00D105CC">
      <w:pPr>
        <w:pStyle w:val="FootnoteText"/>
      </w:pPr>
      <w:r>
        <w:rPr>
          <w:rStyle w:val="FootnoteReference"/>
        </w:rPr>
        <w:footnoteRef/>
      </w:r>
      <w:r>
        <w:t xml:space="preserve"> Note: the </w:t>
      </w:r>
      <w:r w:rsidR="00595100">
        <w:t xml:space="preserve">State and </w:t>
      </w:r>
      <w:r>
        <w:t xml:space="preserve">MSP seek proportionality with the </w:t>
      </w:r>
      <w:r w:rsidR="00541DA2" w:rsidRPr="00E73306">
        <w:rPr>
          <w:i/>
        </w:rPr>
        <w:t>state population</w:t>
      </w:r>
      <w:r w:rsidR="00541DA2">
        <w:t xml:space="preserve">, not just the </w:t>
      </w:r>
      <w:r w:rsidR="00541DA2" w:rsidRPr="003B740F">
        <w:rPr>
          <w:i/>
        </w:rPr>
        <w:t>relevant qualified workforce</w:t>
      </w:r>
      <w:r w:rsidR="00595100">
        <w:t xml:space="preserve">, an even more egregious </w:t>
      </w:r>
      <w:r w:rsidR="001D10E8">
        <w:t>violation of State and Federal law.</w:t>
      </w:r>
      <w:r w:rsidR="003B740F">
        <w:t xml:space="preserve"> </w:t>
      </w:r>
      <w:r w:rsidR="003B740F" w:rsidRPr="003B740F">
        <w:rPr>
          <w:i/>
        </w:rPr>
        <w:t>Middleton</w:t>
      </w:r>
      <w:r w:rsidR="003B740F">
        <w:t xml:space="preserve"> at </w:t>
      </w:r>
      <w:r w:rsidR="00A801D1">
        <w:t>406-40</w:t>
      </w:r>
      <w:r w:rsidR="00AC5325">
        <w:t>8.</w:t>
      </w:r>
    </w:p>
  </w:footnote>
  <w:footnote w:id="2">
    <w:p w14:paraId="186D7197" w14:textId="77777777" w:rsidR="003A53E5" w:rsidRDefault="0072623B">
      <w:r>
        <w:rPr>
          <w:rStyle w:val="FootnoteReference"/>
        </w:rPr>
        <w:footnoteRef/>
      </w:r>
      <w:r>
        <w:rPr>
          <w:sz w:val="20"/>
          <w:szCs w:val="20"/>
        </w:rPr>
        <w:t>Executive Directive 2019-09, "Equal Opportunity in State Employment" (Jan. 7, 2019), https://www.michigan.gov/en/whitmer/news/state-orders-and-directives/2019/01/07/executive-directive-2019-9.</w:t>
      </w:r>
    </w:p>
  </w:footnote>
  <w:footnote w:id="3">
    <w:p w14:paraId="39AB6527" w14:textId="4E215152" w:rsidR="003A53E5" w:rsidRDefault="0072623B">
      <w:r>
        <w:rPr>
          <w:rStyle w:val="FootnoteReference"/>
        </w:rPr>
        <w:footnoteRef/>
      </w:r>
      <w:r>
        <w:rPr>
          <w:sz w:val="20"/>
          <w:szCs w:val="20"/>
        </w:rPr>
        <w:t>Press releases, "Whitmer Appoints Brom Stibitz to Serve as DTMB Director" (Oct. 19, 2020); "Governor Whitmer Announces Key Appointments to Cabinet, State Agencies and Executive Staff" (Sept. 30, 2021). The Governor's April 2, 2026 release appointing Hernandez to the Ferris State University Board of Trustees describes her as having "previously served" in the equity role, while the Office of Global Michigan's 2026 convening program and the State's Equity and Inclusion Officer roster still list her in it; the Department should confirm the current holder of the position.</w:t>
      </w:r>
    </w:p>
  </w:footnote>
  <w:footnote w:id="4">
    <w:p w14:paraId="7F5464F4" w14:textId="77777777" w:rsidR="003A53E5" w:rsidRDefault="0072623B">
      <w:r>
        <w:rPr>
          <w:rStyle w:val="FootnoteReference"/>
        </w:rPr>
        <w:footnoteRef/>
      </w:r>
      <w:r>
        <w:rPr>
          <w:sz w:val="20"/>
          <w:szCs w:val="20"/>
        </w:rPr>
        <w:t>Michigan Civil Service Commission, Position Description, Equity and Inclusion Officer (State Administrative Manager 15), Department of Natural Resources (Mar. 2023).</w:t>
      </w:r>
    </w:p>
  </w:footnote>
  <w:footnote w:id="5">
    <w:p w14:paraId="63B1D209" w14:textId="77777777" w:rsidR="003A53E5" w:rsidRDefault="0072623B">
      <w:r>
        <w:rPr>
          <w:rStyle w:val="FootnoteReference"/>
        </w:rPr>
        <w:footnoteRef/>
      </w:r>
      <w:r>
        <w:rPr>
          <w:sz w:val="20"/>
          <w:szCs w:val="20"/>
        </w:rPr>
        <w:t>Office of Global Michigan, "Equity &amp; Inclusion," https://www.michigan.gov/ogm/about/equity-and-inclusion (describing the Equity and Inclusion Officers' "dual mandate of steering proactive DEI initiatives and ensuring regulatory compliance").</w:t>
      </w:r>
    </w:p>
  </w:footnote>
  <w:footnote w:id="6">
    <w:p w14:paraId="37D3849A" w14:textId="1A61DF6D" w:rsidR="003A53E5" w:rsidRDefault="0072623B">
      <w:r>
        <w:rPr>
          <w:rStyle w:val="FootnoteReference"/>
        </w:rPr>
        <w:footnoteRef/>
      </w:r>
      <w:r>
        <w:rPr>
          <w:sz w:val="20"/>
          <w:szCs w:val="20"/>
        </w:rPr>
        <w:t>Interview of Sarah Krebs, Michigan House of Representatives Oversight Committee (June 26, 2025) ("Krebs House Tr.") at 53.</w:t>
      </w:r>
    </w:p>
  </w:footnote>
  <w:footnote w:id="7">
    <w:p w14:paraId="4892DFE9" w14:textId="3CA12273" w:rsidR="003A53E5" w:rsidRDefault="0072623B">
      <w:r>
        <w:rPr>
          <w:rStyle w:val="FootnoteReference"/>
        </w:rPr>
        <w:footnoteRef/>
      </w:r>
      <w:r>
        <w:rPr>
          <w:sz w:val="20"/>
          <w:szCs w:val="20"/>
        </w:rPr>
        <w:t xml:space="preserve">Krebs House Tr. at 55-56. The same account appears in Inspector Krebs's federal complaint, Second Amended Complaint ¶¶ 123-130, Krebs v. Michigan State Police, No. 2:25-cv-13238 (E.D. Mich. filed July 29, 2026), and in her recorded statement to MSP </w:t>
      </w:r>
      <w:r w:rsidR="006A25F4">
        <w:rPr>
          <w:sz w:val="20"/>
          <w:szCs w:val="20"/>
        </w:rPr>
        <w:t>PSS</w:t>
      </w:r>
      <w:r>
        <w:rPr>
          <w:sz w:val="20"/>
          <w:szCs w:val="20"/>
        </w:rPr>
        <w:t xml:space="preserve"> in PSS-295-25 (Apr. 29, 2025) at 11-14.</w:t>
      </w:r>
    </w:p>
  </w:footnote>
  <w:footnote w:id="8">
    <w:p w14:paraId="45A4D0ED" w14:textId="77777777" w:rsidR="003A53E5" w:rsidRDefault="0072623B">
      <w:r>
        <w:rPr>
          <w:rStyle w:val="FootnoteReference"/>
        </w:rPr>
        <w:footnoteRef/>
      </w:r>
      <w:r>
        <w:rPr>
          <w:sz w:val="20"/>
          <w:szCs w:val="20"/>
        </w:rPr>
        <w:t>Krebs House Tr. at 57.</w:t>
      </w:r>
    </w:p>
  </w:footnote>
  <w:footnote w:id="9">
    <w:p w14:paraId="5EEFE16C" w14:textId="77777777" w:rsidR="003A53E5" w:rsidRDefault="0072623B">
      <w:r>
        <w:rPr>
          <w:rStyle w:val="FootnoteReference"/>
        </w:rPr>
        <w:footnoteRef/>
      </w:r>
      <w:r>
        <w:rPr>
          <w:sz w:val="20"/>
          <w:szCs w:val="20"/>
        </w:rPr>
        <w:t>Id. at 58.</w:t>
      </w:r>
    </w:p>
  </w:footnote>
  <w:footnote w:id="10">
    <w:p w14:paraId="33A7D775" w14:textId="77777777" w:rsidR="003A53E5" w:rsidRDefault="0072623B">
      <w:r>
        <w:rPr>
          <w:rStyle w:val="FootnoteReference"/>
        </w:rPr>
        <w:footnoteRef/>
      </w:r>
      <w:r>
        <w:rPr>
          <w:sz w:val="20"/>
          <w:szCs w:val="20"/>
        </w:rPr>
        <w:t>Deposition of Ryan Pennell, Morris v. Michigan State Police, No. 1:25-cv-00401 (W.D. Mich.) (Jan. 13, 2026) ("Pennell Dep.") at 17-18; see also id. at 18-22; Second Amended Complaint ¶¶ 30-33, Pennell v. Grady, No. 1:25-cv-13921 (E.D. Mich. filed Aug. 14, 2026).</w:t>
      </w:r>
    </w:p>
  </w:footnote>
  <w:footnote w:id="11">
    <w:p w14:paraId="49017A92" w14:textId="77777777" w:rsidR="003A53E5" w:rsidRDefault="0072623B">
      <w:r>
        <w:rPr>
          <w:rStyle w:val="FootnoteReference"/>
        </w:rPr>
        <w:footnoteRef/>
      </w:r>
      <w:r>
        <w:rPr>
          <w:sz w:val="20"/>
          <w:szCs w:val="20"/>
        </w:rPr>
        <w:t>Pennell Dep. at 18-19.</w:t>
      </w:r>
    </w:p>
  </w:footnote>
  <w:footnote w:id="12">
    <w:p w14:paraId="58C80F6D" w14:textId="77777777" w:rsidR="003A53E5" w:rsidRDefault="0072623B">
      <w:r>
        <w:rPr>
          <w:rStyle w:val="FootnoteReference"/>
        </w:rPr>
        <w:footnoteRef/>
      </w:r>
      <w:r>
        <w:rPr>
          <w:sz w:val="20"/>
          <w:szCs w:val="20"/>
        </w:rPr>
        <w:t>Deposition of Heather Luebs, Morris v. Michigan State Police (Dec. 3, 2025) ("Luebs Dep.") at 16, 39-40.</w:t>
      </w:r>
    </w:p>
  </w:footnote>
  <w:footnote w:id="13">
    <w:p w14:paraId="0E04A104" w14:textId="4624364F" w:rsidR="003A53E5" w:rsidRDefault="0072623B">
      <w:r>
        <w:rPr>
          <w:rStyle w:val="FootnoteReference"/>
        </w:rPr>
        <w:footnoteRef/>
      </w:r>
      <w:r>
        <w:rPr>
          <w:sz w:val="20"/>
          <w:szCs w:val="20"/>
        </w:rPr>
        <w:t>MSP PSS-295-25 Original Incident Report (Capt. Gregory Morenko) at 18.</w:t>
      </w:r>
    </w:p>
  </w:footnote>
  <w:footnote w:id="14">
    <w:p w14:paraId="62A1D6D1" w14:textId="77777777" w:rsidR="003A53E5" w:rsidRDefault="0072623B">
      <w:r>
        <w:rPr>
          <w:rStyle w:val="FootnoteReference"/>
        </w:rPr>
        <w:footnoteRef/>
      </w:r>
      <w:r>
        <w:rPr>
          <w:sz w:val="20"/>
          <w:szCs w:val="20"/>
        </w:rPr>
        <w:t>Deposition of James F. Grady II, Morris v. Michigan State Police (Jan. 6, 2026) ("Grady Dep.") at 47-48.</w:t>
      </w:r>
    </w:p>
  </w:footnote>
  <w:footnote w:id="15">
    <w:p w14:paraId="75BAEAE3" w14:textId="77777777" w:rsidR="003A53E5" w:rsidRDefault="0072623B">
      <w:r>
        <w:rPr>
          <w:rStyle w:val="FootnoteReference"/>
        </w:rPr>
        <w:footnoteRef/>
      </w:r>
      <w:r>
        <w:rPr>
          <w:sz w:val="20"/>
          <w:szCs w:val="20"/>
        </w:rPr>
        <w:t>Grady Dep. at 48, 50.</w:t>
      </w:r>
    </w:p>
  </w:footnote>
  <w:footnote w:id="16">
    <w:p w14:paraId="77880032" w14:textId="20FFB4EE" w:rsidR="003A53E5" w:rsidRDefault="0072623B">
      <w:r>
        <w:rPr>
          <w:rStyle w:val="FootnoteReference"/>
        </w:rPr>
        <w:footnoteRef/>
      </w:r>
      <w:r>
        <w:rPr>
          <w:sz w:val="20"/>
          <w:szCs w:val="20"/>
        </w:rPr>
        <w:t xml:space="preserve">Amended Complaint ¶¶ 31-38, Caldwell v. Gasper, No. 1:20-cv-00411 (W.D. Mich. filed July 29, 2020); Complaint ¶¶ 8-9, 30-37, Hahn v. Gasper, No. 1:20-cv-00403 (W.D. Mich. filed May 11, 2020). The "way too </w:t>
      </w:r>
      <w:r w:rsidR="00BD4B7B">
        <w:rPr>
          <w:sz w:val="20"/>
          <w:szCs w:val="20"/>
        </w:rPr>
        <w:t>White</w:t>
      </w:r>
      <w:r>
        <w:rPr>
          <w:sz w:val="20"/>
          <w:szCs w:val="20"/>
        </w:rPr>
        <w:t>, and way too male" statement was confirmed in deposition by Lt. Col. James Arnold, Capt. Zarotney, Maj. Hawkins and HR Director Stephanie Horton; Gasper testified he "said something to this effect." Plaintiff's Response to Motion for Summary Judgment at 3 &amp; nn.3-6, Hahn v. Gasper, ECF No. 145 (Aug. 16, 2021).</w:t>
      </w:r>
    </w:p>
  </w:footnote>
  <w:footnote w:id="17">
    <w:p w14:paraId="377C7F57" w14:textId="77777777" w:rsidR="003A53E5" w:rsidRDefault="0072623B">
      <w:r>
        <w:rPr>
          <w:rStyle w:val="FootnoteReference"/>
        </w:rPr>
        <w:footnoteRef/>
      </w:r>
      <w:r>
        <w:rPr>
          <w:sz w:val="20"/>
          <w:szCs w:val="20"/>
        </w:rPr>
        <w:t>Grady Dep. at 46.</w:t>
      </w:r>
    </w:p>
  </w:footnote>
  <w:footnote w:id="18">
    <w:p w14:paraId="3E2E0C24" w14:textId="77777777" w:rsidR="003A53E5" w:rsidRDefault="0072623B">
      <w:r>
        <w:rPr>
          <w:rStyle w:val="FootnoteReference"/>
        </w:rPr>
        <w:footnoteRef/>
      </w:r>
      <w:r>
        <w:rPr>
          <w:sz w:val="20"/>
          <w:szCs w:val="20"/>
        </w:rPr>
        <w:t>Pl.'s Resp. to MSJ at 4 &amp; n.10, Hahn v. Gasper (citing Sands Dep. (June 24, 2021) at 21-25).</w:t>
      </w:r>
    </w:p>
  </w:footnote>
  <w:footnote w:id="19">
    <w:p w14:paraId="33A722B8" w14:textId="44467B40" w:rsidR="00EF2502" w:rsidRDefault="00EF2502">
      <w:pPr>
        <w:pStyle w:val="FootnoteText"/>
      </w:pPr>
      <w:r>
        <w:rPr>
          <w:rStyle w:val="FootnoteReference"/>
        </w:rPr>
        <w:footnoteRef/>
      </w:r>
      <w:r>
        <w:t xml:space="preserve"> </w:t>
      </w:r>
      <w:r w:rsidR="002D7072">
        <w:t xml:space="preserve">Horton Dep. at </w:t>
      </w:r>
      <w:r w:rsidR="007B4A8E">
        <w:t>99-100</w:t>
      </w:r>
      <w:r w:rsidR="001273D3">
        <w:t>.</w:t>
      </w:r>
    </w:p>
  </w:footnote>
  <w:footnote w:id="20">
    <w:p w14:paraId="68AF3612" w14:textId="77777777" w:rsidR="003A53E5" w:rsidRDefault="0072623B">
      <w:r>
        <w:rPr>
          <w:rStyle w:val="FootnoteReference"/>
        </w:rPr>
        <w:footnoteRef/>
      </w:r>
      <w:r>
        <w:rPr>
          <w:sz w:val="20"/>
          <w:szCs w:val="20"/>
        </w:rPr>
        <w:t>Press release, "During Black History Month, Governor Whitmer Announces Number of Black Appointees in 2023 Outpaces Census" (Feb. 9, 2024).</w:t>
      </w:r>
    </w:p>
  </w:footnote>
  <w:footnote w:id="21">
    <w:p w14:paraId="24BA3B3D" w14:textId="77777777" w:rsidR="003A53E5" w:rsidRDefault="0072623B">
      <w:r>
        <w:rPr>
          <w:rStyle w:val="FootnoteReference"/>
        </w:rPr>
        <w:footnoteRef/>
      </w:r>
      <w:r>
        <w:rPr>
          <w:sz w:val="20"/>
          <w:szCs w:val="20"/>
        </w:rPr>
        <w:t>Pennell Dep. at 25-26, 71; PSS-295-25 at 17.</w:t>
      </w:r>
    </w:p>
  </w:footnote>
  <w:footnote w:id="22">
    <w:p w14:paraId="177F5FD1" w14:textId="77777777" w:rsidR="003A53E5" w:rsidRDefault="0072623B">
      <w:r>
        <w:rPr>
          <w:rStyle w:val="FootnoteReference"/>
        </w:rPr>
        <w:footnoteRef/>
      </w:r>
      <w:r>
        <w:rPr>
          <w:sz w:val="20"/>
          <w:szCs w:val="20"/>
        </w:rPr>
        <w:t>PSS-295-25 at 9-10.</w:t>
      </w:r>
    </w:p>
  </w:footnote>
  <w:footnote w:id="23">
    <w:p w14:paraId="0C8B8170" w14:textId="44F08C97" w:rsidR="003A53E5" w:rsidRDefault="0072623B">
      <w:r>
        <w:rPr>
          <w:rStyle w:val="FootnoteReference"/>
        </w:rPr>
        <w:footnoteRef/>
      </w:r>
      <w:r>
        <w:rPr>
          <w:sz w:val="20"/>
          <w:szCs w:val="20"/>
        </w:rPr>
        <w:t>Id. at 8-9.</w:t>
      </w:r>
      <w:r w:rsidR="000D51C1">
        <w:rPr>
          <w:sz w:val="20"/>
          <w:szCs w:val="20"/>
        </w:rPr>
        <w:t xml:space="preserve"> Horton Dep. at </w:t>
      </w:r>
      <w:r w:rsidR="00167DEF">
        <w:rPr>
          <w:sz w:val="20"/>
          <w:szCs w:val="20"/>
        </w:rPr>
        <w:t>17</w:t>
      </w:r>
      <w:r w:rsidR="00D85C80">
        <w:rPr>
          <w:sz w:val="20"/>
          <w:szCs w:val="20"/>
        </w:rPr>
        <w:t>-20.</w:t>
      </w:r>
    </w:p>
  </w:footnote>
  <w:footnote w:id="24">
    <w:p w14:paraId="5EF1551E" w14:textId="77777777" w:rsidR="003A53E5" w:rsidRDefault="0072623B">
      <w:r>
        <w:rPr>
          <w:rStyle w:val="FootnoteReference"/>
        </w:rPr>
        <w:footnoteRef/>
      </w:r>
      <w:r>
        <w:rPr>
          <w:sz w:val="20"/>
          <w:szCs w:val="20"/>
        </w:rPr>
        <w:t>Michigan Advance, "State Police trooper workforce continues to lack diversity" (Dec. 8, 2023).</w:t>
      </w:r>
    </w:p>
  </w:footnote>
  <w:footnote w:id="25">
    <w:p w14:paraId="0211DE8D" w14:textId="77777777" w:rsidR="003A53E5" w:rsidRDefault="0072623B">
      <w:r>
        <w:rPr>
          <w:rStyle w:val="FootnoteReference"/>
        </w:rPr>
        <w:footnoteRef/>
      </w:r>
      <w:r>
        <w:rPr>
          <w:sz w:val="20"/>
          <w:szCs w:val="20"/>
        </w:rPr>
        <w:t>PSS-295-25 at 4, 8-9, 14, 21-22, 25-26; Pennell Dep. at 13-16.</w:t>
      </w:r>
    </w:p>
  </w:footnote>
  <w:footnote w:id="26">
    <w:p w14:paraId="029371F0" w14:textId="77777777" w:rsidR="003A53E5" w:rsidRDefault="0072623B">
      <w:r>
        <w:rPr>
          <w:rStyle w:val="FootnoteReference"/>
        </w:rPr>
        <w:footnoteRef/>
      </w:r>
      <w:r>
        <w:rPr>
          <w:sz w:val="20"/>
          <w:szCs w:val="20"/>
        </w:rPr>
        <w:t>Luebs Dep. at 17.</w:t>
      </w:r>
    </w:p>
  </w:footnote>
  <w:footnote w:id="27">
    <w:p w14:paraId="6D86A5D5" w14:textId="77777777" w:rsidR="003A53E5" w:rsidRDefault="0072623B">
      <w:r>
        <w:rPr>
          <w:rStyle w:val="FootnoteReference"/>
        </w:rPr>
        <w:footnoteRef/>
      </w:r>
      <w:r>
        <w:rPr>
          <w:sz w:val="20"/>
          <w:szCs w:val="20"/>
        </w:rPr>
        <w:t>Grady Dep. at 27-29.</w:t>
      </w:r>
    </w:p>
  </w:footnote>
  <w:footnote w:id="28">
    <w:p w14:paraId="6194BC35" w14:textId="77777777" w:rsidR="003A53E5" w:rsidRDefault="0072623B">
      <w:r>
        <w:rPr>
          <w:rStyle w:val="FootnoteReference"/>
        </w:rPr>
        <w:footnoteRef/>
      </w:r>
      <w:r>
        <w:rPr>
          <w:sz w:val="20"/>
          <w:szCs w:val="20"/>
        </w:rPr>
        <w:t>PSS-295-25 at 19-21.</w:t>
      </w:r>
    </w:p>
  </w:footnote>
  <w:footnote w:id="29">
    <w:p w14:paraId="22051BBE" w14:textId="77777777" w:rsidR="003A53E5" w:rsidRPr="00EC427D" w:rsidRDefault="0072623B">
      <w:r>
        <w:rPr>
          <w:rStyle w:val="FootnoteReference"/>
        </w:rPr>
        <w:footnoteRef/>
      </w:r>
      <w:r>
        <w:rPr>
          <w:sz w:val="20"/>
          <w:szCs w:val="20"/>
        </w:rPr>
        <w:t xml:space="preserve">Pennell Dep. at 36-41; Pennell 2d Am. </w:t>
      </w:r>
      <w:r w:rsidRPr="00EC427D">
        <w:rPr>
          <w:sz w:val="20"/>
          <w:szCs w:val="20"/>
        </w:rPr>
        <w:t>Compl. ¶¶ 39-41.</w:t>
      </w:r>
    </w:p>
  </w:footnote>
  <w:footnote w:id="30">
    <w:p w14:paraId="3905FD60" w14:textId="77777777" w:rsidR="003A53E5" w:rsidRPr="00EC427D" w:rsidRDefault="0072623B">
      <w:r>
        <w:rPr>
          <w:rStyle w:val="FootnoteReference"/>
        </w:rPr>
        <w:footnoteRef/>
      </w:r>
      <w:r w:rsidRPr="00EC427D">
        <w:rPr>
          <w:sz w:val="20"/>
          <w:szCs w:val="20"/>
        </w:rPr>
        <w:t>PSS-295-25 at 6, 16, 19-20.</w:t>
      </w:r>
    </w:p>
  </w:footnote>
  <w:footnote w:id="31">
    <w:p w14:paraId="35D60BF1" w14:textId="77777777" w:rsidR="003A53E5" w:rsidRPr="00EC427D" w:rsidRDefault="0072623B">
      <w:r>
        <w:rPr>
          <w:rStyle w:val="FootnoteReference"/>
        </w:rPr>
        <w:footnoteRef/>
      </w:r>
      <w:r w:rsidRPr="00EC427D">
        <w:rPr>
          <w:sz w:val="20"/>
          <w:szCs w:val="20"/>
        </w:rPr>
        <w:t>Krebs 2d Am. Compl. ¶¶ 68-71.</w:t>
      </w:r>
    </w:p>
  </w:footnote>
  <w:footnote w:id="32">
    <w:p w14:paraId="6F94DBA3" w14:textId="0079CC2D" w:rsidR="003A53E5" w:rsidRDefault="0072623B" w:rsidP="00FF1051">
      <w:r>
        <w:rPr>
          <w:rStyle w:val="FootnoteReference"/>
        </w:rPr>
        <w:footnoteRef/>
      </w:r>
      <w:r w:rsidRPr="00EC427D">
        <w:rPr>
          <w:sz w:val="20"/>
          <w:szCs w:val="20"/>
        </w:rPr>
        <w:t xml:space="preserve">Krebs 2d Am. </w:t>
      </w:r>
      <w:r>
        <w:rPr>
          <w:sz w:val="20"/>
          <w:szCs w:val="20"/>
        </w:rPr>
        <w:t>Compl. ¶ 62; Pl.'s Resp. to MSJ at 1, 11-13, Morris v. MSP, ECF No. 71 (May 28, 2026)</w:t>
      </w:r>
      <w:r w:rsidR="00FF1051">
        <w:rPr>
          <w:sz w:val="20"/>
          <w:szCs w:val="20"/>
        </w:rPr>
        <w:t>, September 5, 2025 closing memo</w:t>
      </w:r>
      <w:r w:rsidR="00C72D32">
        <w:rPr>
          <w:sz w:val="20"/>
          <w:szCs w:val="20"/>
        </w:rPr>
        <w:t>.</w:t>
      </w:r>
    </w:p>
  </w:footnote>
  <w:footnote w:id="33">
    <w:p w14:paraId="3CBAFA2B" w14:textId="77777777" w:rsidR="003A53E5" w:rsidRDefault="0072623B">
      <w:r>
        <w:rPr>
          <w:rStyle w:val="FootnoteReference"/>
        </w:rPr>
        <w:footnoteRef/>
      </w:r>
      <w:r>
        <w:rPr>
          <w:sz w:val="20"/>
          <w:szCs w:val="20"/>
        </w:rPr>
        <w:t>Luebs Dep. at 11-12, 36-37, 39-40.</w:t>
      </w:r>
    </w:p>
  </w:footnote>
  <w:footnote w:id="34">
    <w:p w14:paraId="6C1C2A7F" w14:textId="43D34E3D" w:rsidR="003A53E5" w:rsidRDefault="0072623B">
      <w:r>
        <w:rPr>
          <w:rStyle w:val="FootnoteReference"/>
        </w:rPr>
        <w:footnoteRef/>
      </w:r>
      <w:r>
        <w:rPr>
          <w:sz w:val="20"/>
          <w:szCs w:val="20"/>
        </w:rPr>
        <w:t xml:space="preserve">Pennell Dep. at 32-35, 88-90; Grady Dep. at 62-63 (confirming all three are </w:t>
      </w:r>
      <w:r w:rsidR="00B82B9B">
        <w:rPr>
          <w:sz w:val="20"/>
          <w:szCs w:val="20"/>
        </w:rPr>
        <w:t>Black</w:t>
      </w:r>
      <w:r>
        <w:rPr>
          <w:sz w:val="20"/>
          <w:szCs w:val="20"/>
        </w:rPr>
        <w:t>).</w:t>
      </w:r>
    </w:p>
  </w:footnote>
  <w:footnote w:id="35">
    <w:p w14:paraId="0F97330A" w14:textId="77777777" w:rsidR="003A53E5" w:rsidRDefault="0072623B">
      <w:r>
        <w:rPr>
          <w:rStyle w:val="FootnoteReference"/>
        </w:rPr>
        <w:footnoteRef/>
      </w:r>
      <w:r>
        <w:rPr>
          <w:sz w:val="20"/>
          <w:szCs w:val="20"/>
        </w:rPr>
        <w:t>Krebs 2d Am. Compl. ¶ 137; Pl.'s Resp. to MSJ at 3-4 (citing PSS-180-20 Report and PRIDE email thread).</w:t>
      </w:r>
    </w:p>
  </w:footnote>
  <w:footnote w:id="36">
    <w:p w14:paraId="61C3E414" w14:textId="001524CA" w:rsidR="00F179F5" w:rsidRDefault="00F179F5">
      <w:pPr>
        <w:pStyle w:val="FootnoteText"/>
      </w:pPr>
      <w:r>
        <w:rPr>
          <w:rStyle w:val="FootnoteReference"/>
        </w:rPr>
        <w:footnoteRef/>
      </w:r>
      <w:r>
        <w:t xml:space="preserve"> Horton Dep. at </w:t>
      </w:r>
      <w:r w:rsidR="00B93F9A">
        <w:t>3</w:t>
      </w:r>
      <w:r w:rsidR="00054E4F">
        <w:t>3-34</w:t>
      </w:r>
      <w:r w:rsidR="001F0B13">
        <w:t>.</w:t>
      </w:r>
    </w:p>
  </w:footnote>
  <w:footnote w:id="37">
    <w:p w14:paraId="368DC580" w14:textId="77777777" w:rsidR="003A53E5" w:rsidRDefault="0072623B">
      <w:r>
        <w:rPr>
          <w:rStyle w:val="FootnoteReference"/>
        </w:rPr>
        <w:footnoteRef/>
      </w:r>
      <w:r>
        <w:rPr>
          <w:sz w:val="20"/>
          <w:szCs w:val="20"/>
        </w:rPr>
        <w:t>Grady Dep. at 55-56, 96-98.</w:t>
      </w:r>
    </w:p>
  </w:footnote>
  <w:footnote w:id="38">
    <w:p w14:paraId="77DE822F" w14:textId="77777777" w:rsidR="003A53E5" w:rsidRDefault="0072623B">
      <w:r>
        <w:rPr>
          <w:rStyle w:val="FootnoteReference"/>
        </w:rPr>
        <w:footnoteRef/>
      </w:r>
      <w:r>
        <w:rPr>
          <w:sz w:val="20"/>
          <w:szCs w:val="20"/>
        </w:rPr>
        <w:t>Grady Dep. at 117-18.</w:t>
      </w:r>
    </w:p>
  </w:footnote>
  <w:footnote w:id="39">
    <w:p w14:paraId="2E35383E" w14:textId="77777777" w:rsidR="003A53E5" w:rsidRDefault="0072623B">
      <w:r>
        <w:rPr>
          <w:rStyle w:val="FootnoteReference"/>
        </w:rPr>
        <w:footnoteRef/>
      </w:r>
      <w:r>
        <w:rPr>
          <w:sz w:val="20"/>
          <w:szCs w:val="20"/>
        </w:rPr>
        <w:t>Grady Dep. at 110; Deposition of David Sosinski (Jan. 6, 2026) at 54.</w:t>
      </w:r>
    </w:p>
  </w:footnote>
  <w:footnote w:id="40">
    <w:p w14:paraId="4ABB5D0B" w14:textId="77777777" w:rsidR="003A53E5" w:rsidRDefault="0072623B">
      <w:r>
        <w:rPr>
          <w:rStyle w:val="FootnoteReference"/>
        </w:rPr>
        <w:footnoteRef/>
      </w:r>
      <w:r>
        <w:rPr>
          <w:sz w:val="20"/>
          <w:szCs w:val="20"/>
        </w:rPr>
        <w:t>Krebs House Tr. at 46-47.</w:t>
      </w:r>
    </w:p>
  </w:footnote>
  <w:footnote w:id="41">
    <w:p w14:paraId="10ED4385" w14:textId="77777777" w:rsidR="003A53E5" w:rsidRDefault="0072623B">
      <w:r>
        <w:rPr>
          <w:rStyle w:val="FootnoteReference"/>
        </w:rPr>
        <w:footnoteRef/>
      </w:r>
      <w:r>
        <w:rPr>
          <w:sz w:val="20"/>
          <w:szCs w:val="20"/>
        </w:rPr>
        <w:t>Grady Dep. at 29-30.</w:t>
      </w:r>
    </w:p>
  </w:footnote>
  <w:footnote w:id="42">
    <w:p w14:paraId="7943F498" w14:textId="77777777" w:rsidR="003A53E5" w:rsidRDefault="0072623B">
      <w:r>
        <w:rPr>
          <w:rStyle w:val="FootnoteReference"/>
        </w:rPr>
        <w:footnoteRef/>
      </w:r>
      <w:r>
        <w:rPr>
          <w:sz w:val="20"/>
          <w:szCs w:val="20"/>
        </w:rPr>
        <w:t>Pl.'s Resp. to MSJ at 5-6; Sosinski Dep. at 12; Luebs Dep. at 10.</w:t>
      </w:r>
    </w:p>
  </w:footnote>
  <w:footnote w:id="43">
    <w:p w14:paraId="3F0B5CA9" w14:textId="77777777" w:rsidR="003A53E5" w:rsidRDefault="0072623B">
      <w:r>
        <w:rPr>
          <w:rStyle w:val="FootnoteReference"/>
        </w:rPr>
        <w:footnoteRef/>
      </w:r>
      <w:r>
        <w:rPr>
          <w:sz w:val="20"/>
          <w:szCs w:val="20"/>
        </w:rPr>
        <w:t>Pennell Dep. at 25-26.</w:t>
      </w:r>
    </w:p>
  </w:footnote>
  <w:footnote w:id="44">
    <w:p w14:paraId="799CD434" w14:textId="64BA095A" w:rsidR="00FC0FA9" w:rsidRDefault="00FC0FA9">
      <w:pPr>
        <w:pStyle w:val="FootnoteText"/>
      </w:pPr>
      <w:r>
        <w:rPr>
          <w:rStyle w:val="FootnoteReference"/>
        </w:rPr>
        <w:footnoteRef/>
      </w:r>
      <w:r>
        <w:t xml:space="preserve"> </w:t>
      </w:r>
      <w:r w:rsidR="004A67DA">
        <w:t>Pl.'s Resp. to MSJ at 6 (citing Morris Dep. at 102-03).</w:t>
      </w:r>
    </w:p>
  </w:footnote>
  <w:footnote w:id="45">
    <w:p w14:paraId="6A29D08B" w14:textId="77777777" w:rsidR="003A53E5" w:rsidRDefault="0072623B">
      <w:r>
        <w:rPr>
          <w:rStyle w:val="FootnoteReference"/>
        </w:rPr>
        <w:footnoteRef/>
      </w:r>
      <w:r>
        <w:rPr>
          <w:sz w:val="20"/>
          <w:szCs w:val="20"/>
        </w:rPr>
        <w:t>Pennell Dep. at 90-91; Luebs Dep. at 46 (Grady "felt that there needed to be a diverse candidate within the communications" section).</w:t>
      </w:r>
    </w:p>
  </w:footnote>
  <w:footnote w:id="46">
    <w:p w14:paraId="27ACEBE1" w14:textId="70FF9BF3" w:rsidR="0011460F" w:rsidRDefault="0011460F">
      <w:pPr>
        <w:pStyle w:val="FootnoteText"/>
      </w:pPr>
      <w:r>
        <w:rPr>
          <w:rStyle w:val="FootnoteReference"/>
        </w:rPr>
        <w:footnoteRef/>
      </w:r>
      <w:r>
        <w:t xml:space="preserve"> Horton Dep. at </w:t>
      </w:r>
      <w:r w:rsidR="0007523E">
        <w:t>46</w:t>
      </w:r>
    </w:p>
  </w:footnote>
  <w:footnote w:id="47">
    <w:p w14:paraId="61325A95" w14:textId="77777777" w:rsidR="003A53E5" w:rsidRPr="00082285" w:rsidRDefault="0072623B">
      <w:r>
        <w:rPr>
          <w:rStyle w:val="FootnoteReference"/>
        </w:rPr>
        <w:footnoteRef/>
      </w:r>
      <w:r>
        <w:rPr>
          <w:sz w:val="20"/>
          <w:szCs w:val="20"/>
        </w:rPr>
        <w:t xml:space="preserve">Pennell Dep. at 100-01; Pennell 2d Am. Compl. </w:t>
      </w:r>
      <w:r w:rsidRPr="00082285">
        <w:rPr>
          <w:sz w:val="20"/>
          <w:szCs w:val="20"/>
        </w:rPr>
        <w:t>¶ 81.</w:t>
      </w:r>
    </w:p>
  </w:footnote>
  <w:footnote w:id="48">
    <w:p w14:paraId="63C9EA28" w14:textId="77777777" w:rsidR="003A53E5" w:rsidRPr="00C72166" w:rsidRDefault="0072623B">
      <w:r>
        <w:rPr>
          <w:rStyle w:val="FootnoteReference"/>
        </w:rPr>
        <w:footnoteRef/>
      </w:r>
      <w:r w:rsidRPr="00082285">
        <w:rPr>
          <w:sz w:val="20"/>
          <w:szCs w:val="20"/>
        </w:rPr>
        <w:t xml:space="preserve">Pennell Dep. at 91-92; Krebs 2d Am. </w:t>
      </w:r>
      <w:r>
        <w:rPr>
          <w:sz w:val="20"/>
          <w:szCs w:val="20"/>
        </w:rPr>
        <w:t xml:space="preserve">Compl. </w:t>
      </w:r>
      <w:r w:rsidRPr="00C72166">
        <w:rPr>
          <w:sz w:val="20"/>
          <w:szCs w:val="20"/>
        </w:rPr>
        <w:t>¶¶ 35-41; Luebs Dep. at 42.</w:t>
      </w:r>
    </w:p>
  </w:footnote>
  <w:footnote w:id="49">
    <w:p w14:paraId="0CC371F4" w14:textId="2847CA22" w:rsidR="006673AD" w:rsidRPr="0072454A" w:rsidRDefault="006673AD" w:rsidP="006673AD">
      <w:r>
        <w:rPr>
          <w:rStyle w:val="FootnoteReference"/>
        </w:rPr>
        <w:footnoteRef/>
      </w:r>
      <w:r w:rsidRPr="009305CE">
        <w:rPr>
          <w:sz w:val="20"/>
          <w:szCs w:val="20"/>
        </w:rPr>
        <w:t xml:space="preserve">Krebs House Tr. at 77; Krebs 2d Am. Compl. </w:t>
      </w:r>
      <w:r w:rsidRPr="0072454A">
        <w:rPr>
          <w:sz w:val="20"/>
          <w:szCs w:val="20"/>
        </w:rPr>
        <w:t>¶¶ 15-17.</w:t>
      </w:r>
      <w:r w:rsidR="0072454A" w:rsidRPr="0072454A">
        <w:rPr>
          <w:sz w:val="20"/>
          <w:szCs w:val="20"/>
        </w:rPr>
        <w:t>, Horton Dep. a</w:t>
      </w:r>
      <w:r w:rsidR="0072454A">
        <w:rPr>
          <w:sz w:val="20"/>
          <w:szCs w:val="20"/>
        </w:rPr>
        <w:t xml:space="preserve">t </w:t>
      </w:r>
      <w:r w:rsidR="00E63832">
        <w:rPr>
          <w:sz w:val="20"/>
          <w:szCs w:val="20"/>
        </w:rPr>
        <w:t>46-48</w:t>
      </w:r>
    </w:p>
  </w:footnote>
  <w:footnote w:id="50">
    <w:p w14:paraId="1D0D946E" w14:textId="77777777" w:rsidR="00C0249E" w:rsidRDefault="00C0249E" w:rsidP="00C0249E">
      <w:r>
        <w:rPr>
          <w:rStyle w:val="FootnoteReference"/>
        </w:rPr>
        <w:footnoteRef/>
      </w:r>
      <w:r>
        <w:rPr>
          <w:sz w:val="20"/>
          <w:szCs w:val="20"/>
        </w:rPr>
        <w:t>Id. ¶¶ 21-25; Krebs House Tr. at 77-78.</w:t>
      </w:r>
    </w:p>
  </w:footnote>
  <w:footnote w:id="51">
    <w:p w14:paraId="5428ED2D" w14:textId="4AB73FC1" w:rsidR="003A53E5" w:rsidRDefault="0072623B">
      <w:r>
        <w:rPr>
          <w:rStyle w:val="FootnoteReference"/>
        </w:rPr>
        <w:footnoteRef/>
      </w:r>
      <w:r w:rsidRPr="009305CE">
        <w:rPr>
          <w:sz w:val="20"/>
          <w:szCs w:val="20"/>
        </w:rPr>
        <w:t xml:space="preserve">Krebs 2d Am. </w:t>
      </w:r>
      <w:r>
        <w:rPr>
          <w:sz w:val="20"/>
          <w:szCs w:val="20"/>
        </w:rPr>
        <w:t>Compl. ¶¶ 26-29.</w:t>
      </w:r>
      <w:r w:rsidR="00AB10C7">
        <w:rPr>
          <w:sz w:val="20"/>
          <w:szCs w:val="20"/>
        </w:rPr>
        <w:t xml:space="preserve">, Horton Dep. at </w:t>
      </w:r>
      <w:r w:rsidR="00F70EE4">
        <w:rPr>
          <w:sz w:val="20"/>
          <w:szCs w:val="20"/>
        </w:rPr>
        <w:t>14, 41</w:t>
      </w:r>
    </w:p>
  </w:footnote>
  <w:footnote w:id="52">
    <w:p w14:paraId="04C8BD0B" w14:textId="50935733" w:rsidR="00CB1C48" w:rsidRDefault="00CB1C48">
      <w:pPr>
        <w:pStyle w:val="FootnoteText"/>
      </w:pPr>
      <w:r>
        <w:rPr>
          <w:rStyle w:val="FootnoteReference"/>
        </w:rPr>
        <w:footnoteRef/>
      </w:r>
      <w:r>
        <w:t xml:space="preserve"> Horton Dep. at </w:t>
      </w:r>
      <w:r w:rsidR="00671F5F">
        <w:t>11-14, 66-67.</w:t>
      </w:r>
    </w:p>
  </w:footnote>
  <w:footnote w:id="53">
    <w:p w14:paraId="289DF8F3" w14:textId="77777777" w:rsidR="003A53E5" w:rsidRDefault="0072623B">
      <w:r>
        <w:rPr>
          <w:rStyle w:val="FootnoteReference"/>
        </w:rPr>
        <w:footnoteRef/>
      </w:r>
      <w:r>
        <w:rPr>
          <w:sz w:val="20"/>
          <w:szCs w:val="20"/>
        </w:rPr>
        <w:t>Krebs House Tr. at 38-39, 44; Krebs 2d Am. Compl. ¶¶ 100-106.</w:t>
      </w:r>
    </w:p>
  </w:footnote>
  <w:footnote w:id="54">
    <w:p w14:paraId="5ED84419" w14:textId="77777777" w:rsidR="003A53E5" w:rsidRDefault="0072623B">
      <w:r>
        <w:rPr>
          <w:rStyle w:val="FootnoteReference"/>
        </w:rPr>
        <w:footnoteRef/>
      </w:r>
      <w:r>
        <w:rPr>
          <w:sz w:val="20"/>
          <w:szCs w:val="20"/>
        </w:rPr>
        <w:t>Krebs House Tr. at 61-62.</w:t>
      </w:r>
    </w:p>
  </w:footnote>
  <w:footnote w:id="55">
    <w:p w14:paraId="29B968CC" w14:textId="77777777" w:rsidR="003A53E5" w:rsidRDefault="0072623B">
      <w:r>
        <w:rPr>
          <w:rStyle w:val="FootnoteReference"/>
        </w:rPr>
        <w:footnoteRef/>
      </w:r>
      <w:r>
        <w:rPr>
          <w:sz w:val="20"/>
          <w:szCs w:val="20"/>
        </w:rPr>
        <w:t>Pennell Dep. at 12-13, 20-21, 60-64, 96-99; Pennell 2d Am. Compl. ¶¶ 67-99.</w:t>
      </w:r>
    </w:p>
  </w:footnote>
  <w:footnote w:id="56">
    <w:p w14:paraId="48F61B4C" w14:textId="77777777" w:rsidR="003A53E5" w:rsidRDefault="0072623B">
      <w:r>
        <w:rPr>
          <w:rStyle w:val="FootnoteReference"/>
        </w:rPr>
        <w:footnoteRef/>
      </w:r>
      <w:r>
        <w:rPr>
          <w:sz w:val="20"/>
          <w:szCs w:val="20"/>
        </w:rPr>
        <w:t>Luebs Dep. at 39; PSS-295-25 at 7.</w:t>
      </w:r>
    </w:p>
  </w:footnote>
  <w:footnote w:id="57">
    <w:p w14:paraId="24820D80" w14:textId="77777777" w:rsidR="003A53E5" w:rsidRDefault="0072623B">
      <w:r>
        <w:rPr>
          <w:rStyle w:val="FootnoteReference"/>
        </w:rPr>
        <w:footnoteRef/>
      </w:r>
      <w:r>
        <w:rPr>
          <w:sz w:val="20"/>
          <w:szCs w:val="20"/>
        </w:rPr>
        <w:t>Luebs Dep. at 47-48.</w:t>
      </w:r>
    </w:p>
  </w:footnote>
  <w:footnote w:id="58">
    <w:p w14:paraId="2C4CA7A4" w14:textId="77777777" w:rsidR="003A53E5" w:rsidRDefault="0072623B">
      <w:r>
        <w:rPr>
          <w:rStyle w:val="FootnoteReference"/>
        </w:rPr>
        <w:footnoteRef/>
      </w:r>
      <w:r>
        <w:rPr>
          <w:sz w:val="20"/>
          <w:szCs w:val="20"/>
        </w:rPr>
        <w:t>Luebs Dep. at 56.</w:t>
      </w:r>
    </w:p>
  </w:footnote>
  <w:footnote w:id="59">
    <w:p w14:paraId="13C804A4" w14:textId="77777777" w:rsidR="003A53E5" w:rsidRDefault="0072623B">
      <w:r>
        <w:rPr>
          <w:rStyle w:val="FootnoteReference"/>
        </w:rPr>
        <w:footnoteRef/>
      </w:r>
      <w:r>
        <w:rPr>
          <w:sz w:val="20"/>
          <w:szCs w:val="20"/>
        </w:rPr>
        <w:t>Luebs Dep. at 57.</w:t>
      </w:r>
    </w:p>
  </w:footnote>
  <w:footnote w:id="60">
    <w:p w14:paraId="7B66B4AF" w14:textId="77777777" w:rsidR="003A53E5" w:rsidRDefault="0072623B">
      <w:r>
        <w:rPr>
          <w:rStyle w:val="FootnoteReference"/>
        </w:rPr>
        <w:footnoteRef/>
      </w:r>
      <w:r>
        <w:rPr>
          <w:sz w:val="20"/>
          <w:szCs w:val="20"/>
        </w:rPr>
        <w:t>Krebs House Tr. at 42-43.</w:t>
      </w:r>
    </w:p>
  </w:footnote>
  <w:footnote w:id="61">
    <w:p w14:paraId="49A7983C" w14:textId="77777777" w:rsidR="003A53E5" w:rsidRDefault="0072623B">
      <w:r>
        <w:rPr>
          <w:rStyle w:val="FootnoteReference"/>
        </w:rPr>
        <w:footnoteRef/>
      </w:r>
      <w:r>
        <w:rPr>
          <w:sz w:val="20"/>
          <w:szCs w:val="20"/>
        </w:rPr>
        <w:t>Krebs House Tr. at 69-70.</w:t>
      </w:r>
    </w:p>
  </w:footnote>
  <w:footnote w:id="62">
    <w:p w14:paraId="3D881182" w14:textId="77777777" w:rsidR="003A53E5" w:rsidRDefault="0072623B">
      <w:r>
        <w:rPr>
          <w:rStyle w:val="FootnoteReference"/>
        </w:rPr>
        <w:footnoteRef/>
      </w:r>
      <w:r>
        <w:rPr>
          <w:sz w:val="20"/>
          <w:szCs w:val="20"/>
        </w:rPr>
        <w:t>Krebs House Tr. at 55-56; PSS-295-25 at 11-14.</w:t>
      </w:r>
    </w:p>
  </w:footnote>
  <w:footnote w:id="63">
    <w:p w14:paraId="2FD9B6DB" w14:textId="77777777" w:rsidR="003A53E5" w:rsidRDefault="0072623B">
      <w:r>
        <w:rPr>
          <w:rStyle w:val="FootnoteReference"/>
        </w:rPr>
        <w:footnoteRef/>
      </w:r>
      <w:r>
        <w:rPr>
          <w:sz w:val="20"/>
          <w:szCs w:val="20"/>
        </w:rPr>
        <w:t>Press release, "Whitmer Congratulates Col. Grady, Chosen as One of Michigan Chronicle's Men of Excellence Honorees" (June 27, 2025).</w:t>
      </w:r>
    </w:p>
  </w:footnote>
  <w:footnote w:id="64">
    <w:p w14:paraId="4E48AFFF" w14:textId="77777777" w:rsidR="003A53E5" w:rsidRDefault="0072623B">
      <w:r>
        <w:rPr>
          <w:rStyle w:val="FootnoteReference"/>
        </w:rPr>
        <w:footnoteRef/>
      </w:r>
      <w:r>
        <w:rPr>
          <w:sz w:val="20"/>
          <w:szCs w:val="20"/>
        </w:rPr>
        <w:t>Executive Directive 2025-1 (Jan. 24, 2025).</w:t>
      </w:r>
    </w:p>
  </w:footnote>
  <w:footnote w:id="65">
    <w:p w14:paraId="5594AB91" w14:textId="77777777" w:rsidR="003A53E5" w:rsidRDefault="0072623B">
      <w:r>
        <w:rPr>
          <w:rStyle w:val="FootnoteReference"/>
        </w:rPr>
        <w:footnoteRef/>
      </w:r>
      <w:r>
        <w:rPr>
          <w:sz w:val="20"/>
          <w:szCs w:val="20"/>
        </w:rPr>
        <w:t>Grady Dep. at 24-26.</w:t>
      </w:r>
    </w:p>
  </w:footnote>
  <w:footnote w:id="66">
    <w:p w14:paraId="23F4A5DB" w14:textId="77777777" w:rsidR="003A53E5" w:rsidRDefault="0072623B">
      <w:r>
        <w:rPr>
          <w:rStyle w:val="FootnoteReference"/>
        </w:rPr>
        <w:footnoteRef/>
      </w:r>
      <w:r>
        <w:rPr>
          <w:sz w:val="20"/>
          <w:szCs w:val="20"/>
        </w:rPr>
        <w:t>Press releases dated Feb. 9, 2024; Aug. 26, 2024; Feb. 1, 2025; Aug. 26, 2025; Governor's "Black Michiganders" one-pager (Jan. 2026); Governor's "Women" one-pager (Apr. 2026), all at michigan.gov/whitmer. The State Bar of Michigan reports that 6.6% of active resident lawyers are of African origin and 38.6% are women.</w:t>
      </w:r>
    </w:p>
  </w:footnote>
  <w:footnote w:id="67">
    <w:p w14:paraId="311ECC65" w14:textId="3C17671E" w:rsidR="00947498" w:rsidRPr="00C14736" w:rsidRDefault="00947498">
      <w:pPr>
        <w:pStyle w:val="FootnoteText"/>
      </w:pPr>
      <w:r>
        <w:rPr>
          <w:rStyle w:val="FootnoteReference"/>
        </w:rPr>
        <w:footnoteRef/>
      </w:r>
      <w:r>
        <w:t xml:space="preserve"> </w:t>
      </w:r>
      <w:r w:rsidR="00ED1988" w:rsidRPr="00C14736">
        <w:t>The PSS “sustained charges that Grady engaged in discriminatory practices but was overruled by MSP HR after HR Director</w:t>
      </w:r>
      <w:r w:rsidR="00897037">
        <w:t xml:space="preserve"> Horton</w:t>
      </w:r>
      <w:r w:rsidR="00ED1988" w:rsidRPr="00C14736">
        <w:t xml:space="preserve"> left the MSP.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B2C27"/>
    <w:multiLevelType w:val="hybridMultilevel"/>
    <w:tmpl w:val="148C90DC"/>
    <w:lvl w:ilvl="0" w:tplc="8034E3EC">
      <w:start w:val="1"/>
      <w:numFmt w:val="decimal"/>
      <w:lvlText w:val="%1."/>
      <w:lvlJc w:val="left"/>
      <w:pPr>
        <w:ind w:left="1080" w:hanging="360"/>
      </w:pPr>
    </w:lvl>
    <w:lvl w:ilvl="1" w:tplc="7674BC4C">
      <w:start w:val="1"/>
      <w:numFmt w:val="lowerLetter"/>
      <w:lvlText w:val="%2."/>
      <w:lvlJc w:val="left"/>
      <w:pPr>
        <w:ind w:left="1800" w:hanging="360"/>
      </w:pPr>
    </w:lvl>
    <w:lvl w:ilvl="2" w:tplc="385684D6">
      <w:start w:val="1"/>
      <w:numFmt w:val="lowerRoman"/>
      <w:lvlText w:val="%3."/>
      <w:lvlJc w:val="right"/>
      <w:pPr>
        <w:ind w:left="2520" w:hanging="180"/>
      </w:pPr>
    </w:lvl>
    <w:lvl w:ilvl="3" w:tplc="95D0F43E">
      <w:start w:val="1"/>
      <w:numFmt w:val="decimal"/>
      <w:lvlText w:val="%4."/>
      <w:lvlJc w:val="left"/>
      <w:pPr>
        <w:ind w:left="3240" w:hanging="360"/>
      </w:pPr>
    </w:lvl>
    <w:lvl w:ilvl="4" w:tplc="8DC89F8E">
      <w:start w:val="1"/>
      <w:numFmt w:val="lowerLetter"/>
      <w:lvlText w:val="%5."/>
      <w:lvlJc w:val="left"/>
      <w:pPr>
        <w:ind w:left="3960" w:hanging="360"/>
      </w:pPr>
    </w:lvl>
    <w:lvl w:ilvl="5" w:tplc="9404EE0E">
      <w:start w:val="1"/>
      <w:numFmt w:val="lowerRoman"/>
      <w:lvlText w:val="%6."/>
      <w:lvlJc w:val="right"/>
      <w:pPr>
        <w:ind w:left="4680" w:hanging="180"/>
      </w:pPr>
    </w:lvl>
    <w:lvl w:ilvl="6" w:tplc="2400877C">
      <w:start w:val="1"/>
      <w:numFmt w:val="decimal"/>
      <w:lvlText w:val="%7."/>
      <w:lvlJc w:val="left"/>
      <w:pPr>
        <w:ind w:left="5400" w:hanging="360"/>
      </w:pPr>
    </w:lvl>
    <w:lvl w:ilvl="7" w:tplc="43AEED4E">
      <w:start w:val="1"/>
      <w:numFmt w:val="lowerLetter"/>
      <w:lvlText w:val="%8."/>
      <w:lvlJc w:val="left"/>
      <w:pPr>
        <w:ind w:left="6120" w:hanging="360"/>
      </w:pPr>
    </w:lvl>
    <w:lvl w:ilvl="8" w:tplc="501A6DDC">
      <w:start w:val="1"/>
      <w:numFmt w:val="lowerRoman"/>
      <w:lvlText w:val="%9."/>
      <w:lvlJc w:val="right"/>
      <w:pPr>
        <w:ind w:left="6840" w:hanging="180"/>
      </w:pPr>
    </w:lvl>
  </w:abstractNum>
  <w:abstractNum w:abstractNumId="1" w15:restartNumberingAfterBreak="0">
    <w:nsid w:val="359D0536"/>
    <w:multiLevelType w:val="hybridMultilevel"/>
    <w:tmpl w:val="1B9C9E48"/>
    <w:lvl w:ilvl="0" w:tplc="D068E046">
      <w:start w:val="1"/>
      <w:numFmt w:val="bullet"/>
      <w:lvlText w:val="•"/>
      <w:lvlJc w:val="left"/>
      <w:pPr>
        <w:ind w:left="720" w:hanging="360"/>
      </w:pPr>
    </w:lvl>
    <w:lvl w:ilvl="1" w:tplc="76342FA8">
      <w:numFmt w:val="decimal"/>
      <w:lvlText w:val=""/>
      <w:lvlJc w:val="left"/>
    </w:lvl>
    <w:lvl w:ilvl="2" w:tplc="C122BA02">
      <w:numFmt w:val="decimal"/>
      <w:lvlText w:val=""/>
      <w:lvlJc w:val="left"/>
    </w:lvl>
    <w:lvl w:ilvl="3" w:tplc="5B123CAA">
      <w:numFmt w:val="decimal"/>
      <w:lvlText w:val=""/>
      <w:lvlJc w:val="left"/>
    </w:lvl>
    <w:lvl w:ilvl="4" w:tplc="C96E1310">
      <w:numFmt w:val="decimal"/>
      <w:lvlText w:val=""/>
      <w:lvlJc w:val="left"/>
    </w:lvl>
    <w:lvl w:ilvl="5" w:tplc="96EA18E2">
      <w:numFmt w:val="decimal"/>
      <w:lvlText w:val=""/>
      <w:lvlJc w:val="left"/>
    </w:lvl>
    <w:lvl w:ilvl="6" w:tplc="1D28060C">
      <w:numFmt w:val="decimal"/>
      <w:lvlText w:val=""/>
      <w:lvlJc w:val="left"/>
    </w:lvl>
    <w:lvl w:ilvl="7" w:tplc="71507248">
      <w:numFmt w:val="decimal"/>
      <w:lvlText w:val=""/>
      <w:lvlJc w:val="left"/>
    </w:lvl>
    <w:lvl w:ilvl="8" w:tplc="D39A69B6">
      <w:numFmt w:val="decimal"/>
      <w:lvlText w:val=""/>
      <w:lvlJc w:val="left"/>
    </w:lvl>
  </w:abstractNum>
  <w:abstractNum w:abstractNumId="2" w15:restartNumberingAfterBreak="0">
    <w:nsid w:val="41EF2D1D"/>
    <w:multiLevelType w:val="hybridMultilevel"/>
    <w:tmpl w:val="81702A82"/>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1380C82"/>
    <w:multiLevelType w:val="hybridMultilevel"/>
    <w:tmpl w:val="49887B9A"/>
    <w:lvl w:ilvl="0" w:tplc="FFFFFFFF">
      <w:start w:val="1"/>
      <w:numFmt w:val="lowerLetter"/>
      <w:pStyle w:val="level1"/>
      <w:lvlText w:val="%1."/>
      <w:lvlJc w:val="left"/>
      <w:pPr>
        <w:tabs>
          <w:tab w:val="num" w:pos="2160"/>
        </w:tabs>
        <w:ind w:left="2160" w:hanging="144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7C723E9"/>
    <w:multiLevelType w:val="hybridMultilevel"/>
    <w:tmpl w:val="81702A82"/>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EDD7070"/>
    <w:multiLevelType w:val="hybridMultilevel"/>
    <w:tmpl w:val="81702A82"/>
    <w:lvl w:ilvl="0" w:tplc="40849DC4">
      <w:start w:val="1"/>
      <w:numFmt w:val="decimal"/>
      <w:lvlText w:val="%1."/>
      <w:lvlJc w:val="left"/>
      <w:pPr>
        <w:ind w:left="720" w:hanging="360"/>
      </w:pPr>
    </w:lvl>
    <w:lvl w:ilvl="1" w:tplc="D7EACD5E">
      <w:numFmt w:val="decimal"/>
      <w:lvlText w:val=""/>
      <w:lvlJc w:val="left"/>
    </w:lvl>
    <w:lvl w:ilvl="2" w:tplc="3EE2CEEC">
      <w:numFmt w:val="decimal"/>
      <w:lvlText w:val=""/>
      <w:lvlJc w:val="left"/>
    </w:lvl>
    <w:lvl w:ilvl="3" w:tplc="AF526BC0">
      <w:numFmt w:val="decimal"/>
      <w:lvlText w:val=""/>
      <w:lvlJc w:val="left"/>
    </w:lvl>
    <w:lvl w:ilvl="4" w:tplc="1CF2CEB0">
      <w:numFmt w:val="decimal"/>
      <w:lvlText w:val=""/>
      <w:lvlJc w:val="left"/>
    </w:lvl>
    <w:lvl w:ilvl="5" w:tplc="F4645428">
      <w:numFmt w:val="decimal"/>
      <w:lvlText w:val=""/>
      <w:lvlJc w:val="left"/>
    </w:lvl>
    <w:lvl w:ilvl="6" w:tplc="F1445552">
      <w:numFmt w:val="decimal"/>
      <w:lvlText w:val=""/>
      <w:lvlJc w:val="left"/>
    </w:lvl>
    <w:lvl w:ilvl="7" w:tplc="BB5894C0">
      <w:numFmt w:val="decimal"/>
      <w:lvlText w:val=""/>
      <w:lvlJc w:val="left"/>
    </w:lvl>
    <w:lvl w:ilvl="8" w:tplc="EE6089FA">
      <w:numFmt w:val="decimal"/>
      <w:lvlText w:val=""/>
      <w:lvlJc w:val="left"/>
    </w:lvl>
  </w:abstractNum>
  <w:abstractNum w:abstractNumId="6" w15:restartNumberingAfterBreak="0">
    <w:nsid w:val="753844E1"/>
    <w:multiLevelType w:val="hybridMultilevel"/>
    <w:tmpl w:val="590E0542"/>
    <w:lvl w:ilvl="0" w:tplc="18388A7C">
      <w:start w:val="1"/>
      <w:numFmt w:val="bullet"/>
      <w:lvlText w:val="●"/>
      <w:lvlJc w:val="left"/>
      <w:pPr>
        <w:ind w:left="720" w:hanging="360"/>
      </w:pPr>
    </w:lvl>
    <w:lvl w:ilvl="1" w:tplc="50F8D172">
      <w:start w:val="1"/>
      <w:numFmt w:val="bullet"/>
      <w:lvlText w:val="○"/>
      <w:lvlJc w:val="left"/>
      <w:pPr>
        <w:ind w:left="1440" w:hanging="360"/>
      </w:pPr>
    </w:lvl>
    <w:lvl w:ilvl="2" w:tplc="909E8EE2">
      <w:start w:val="1"/>
      <w:numFmt w:val="bullet"/>
      <w:lvlText w:val="■"/>
      <w:lvlJc w:val="left"/>
      <w:pPr>
        <w:ind w:left="2160" w:hanging="360"/>
      </w:pPr>
    </w:lvl>
    <w:lvl w:ilvl="3" w:tplc="EDEE75FE">
      <w:start w:val="1"/>
      <w:numFmt w:val="bullet"/>
      <w:lvlText w:val="●"/>
      <w:lvlJc w:val="left"/>
      <w:pPr>
        <w:ind w:left="2880" w:hanging="360"/>
      </w:pPr>
    </w:lvl>
    <w:lvl w:ilvl="4" w:tplc="29FAC8F8">
      <w:start w:val="1"/>
      <w:numFmt w:val="bullet"/>
      <w:lvlText w:val="○"/>
      <w:lvlJc w:val="left"/>
      <w:pPr>
        <w:ind w:left="3600" w:hanging="360"/>
      </w:pPr>
    </w:lvl>
    <w:lvl w:ilvl="5" w:tplc="6ECE6FF0">
      <w:start w:val="1"/>
      <w:numFmt w:val="bullet"/>
      <w:lvlText w:val="■"/>
      <w:lvlJc w:val="left"/>
      <w:pPr>
        <w:ind w:left="4320" w:hanging="360"/>
      </w:pPr>
    </w:lvl>
    <w:lvl w:ilvl="6" w:tplc="AFB8A8EA">
      <w:start w:val="1"/>
      <w:numFmt w:val="bullet"/>
      <w:lvlText w:val="●"/>
      <w:lvlJc w:val="left"/>
      <w:pPr>
        <w:ind w:left="5040" w:hanging="360"/>
      </w:pPr>
    </w:lvl>
    <w:lvl w:ilvl="7" w:tplc="CAE8B836">
      <w:start w:val="1"/>
      <w:numFmt w:val="bullet"/>
      <w:lvlText w:val="●"/>
      <w:lvlJc w:val="left"/>
      <w:pPr>
        <w:ind w:left="5760" w:hanging="360"/>
      </w:pPr>
    </w:lvl>
    <w:lvl w:ilvl="8" w:tplc="930E23D6">
      <w:start w:val="1"/>
      <w:numFmt w:val="bullet"/>
      <w:lvlText w:val="●"/>
      <w:lvlJc w:val="left"/>
      <w:pPr>
        <w:ind w:left="6480" w:hanging="360"/>
      </w:pPr>
    </w:lvl>
  </w:abstractNum>
  <w:num w:numId="1" w16cid:durableId="1851677389">
    <w:abstractNumId w:val="6"/>
    <w:lvlOverride w:ilvl="0">
      <w:startOverride w:val="1"/>
    </w:lvlOverride>
  </w:num>
  <w:num w:numId="2" w16cid:durableId="1263105607">
    <w:abstractNumId w:val="5"/>
    <w:lvlOverride w:ilvl="0">
      <w:startOverride w:val="1"/>
    </w:lvlOverride>
  </w:num>
  <w:num w:numId="3" w16cid:durableId="1017735908">
    <w:abstractNumId w:val="5"/>
  </w:num>
  <w:num w:numId="4" w16cid:durableId="1949852297">
    <w:abstractNumId w:val="2"/>
  </w:num>
  <w:num w:numId="5" w16cid:durableId="1260873347">
    <w:abstractNumId w:val="4"/>
  </w:num>
  <w:num w:numId="6" w16cid:durableId="17976424">
    <w:abstractNumId w:val="0"/>
  </w:num>
  <w:num w:numId="7" w16cid:durableId="1305432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E5"/>
    <w:rsid w:val="000005D6"/>
    <w:rsid w:val="00000CBD"/>
    <w:rsid w:val="00011455"/>
    <w:rsid w:val="00011874"/>
    <w:rsid w:val="00012C4A"/>
    <w:rsid w:val="000209E5"/>
    <w:rsid w:val="00023E16"/>
    <w:rsid w:val="000274E6"/>
    <w:rsid w:val="000330F1"/>
    <w:rsid w:val="0003339E"/>
    <w:rsid w:val="00033D60"/>
    <w:rsid w:val="00036ADE"/>
    <w:rsid w:val="00043459"/>
    <w:rsid w:val="00043920"/>
    <w:rsid w:val="00044015"/>
    <w:rsid w:val="000442B2"/>
    <w:rsid w:val="0004493B"/>
    <w:rsid w:val="00044F33"/>
    <w:rsid w:val="000470ED"/>
    <w:rsid w:val="00047F23"/>
    <w:rsid w:val="000507C5"/>
    <w:rsid w:val="00051D68"/>
    <w:rsid w:val="000521DC"/>
    <w:rsid w:val="00052865"/>
    <w:rsid w:val="00052CF0"/>
    <w:rsid w:val="00054E4F"/>
    <w:rsid w:val="00055496"/>
    <w:rsid w:val="00055EBD"/>
    <w:rsid w:val="00056F48"/>
    <w:rsid w:val="00057E12"/>
    <w:rsid w:val="00060103"/>
    <w:rsid w:val="00062DB2"/>
    <w:rsid w:val="000669FC"/>
    <w:rsid w:val="00070A86"/>
    <w:rsid w:val="00070BCD"/>
    <w:rsid w:val="0007523E"/>
    <w:rsid w:val="00075240"/>
    <w:rsid w:val="00076658"/>
    <w:rsid w:val="00082285"/>
    <w:rsid w:val="00090647"/>
    <w:rsid w:val="00096E25"/>
    <w:rsid w:val="000A0DED"/>
    <w:rsid w:val="000A0F4E"/>
    <w:rsid w:val="000A33F9"/>
    <w:rsid w:val="000A6234"/>
    <w:rsid w:val="000A73F4"/>
    <w:rsid w:val="000B2F39"/>
    <w:rsid w:val="000B421B"/>
    <w:rsid w:val="000B6739"/>
    <w:rsid w:val="000B7687"/>
    <w:rsid w:val="000C159F"/>
    <w:rsid w:val="000C236F"/>
    <w:rsid w:val="000C270A"/>
    <w:rsid w:val="000C41BB"/>
    <w:rsid w:val="000C4F96"/>
    <w:rsid w:val="000C7D77"/>
    <w:rsid w:val="000D044B"/>
    <w:rsid w:val="000D161D"/>
    <w:rsid w:val="000D51C1"/>
    <w:rsid w:val="000F0326"/>
    <w:rsid w:val="000F0CBA"/>
    <w:rsid w:val="000F1179"/>
    <w:rsid w:val="000F12EB"/>
    <w:rsid w:val="000F3282"/>
    <w:rsid w:val="000F3DBF"/>
    <w:rsid w:val="000F5EF4"/>
    <w:rsid w:val="000F6B9E"/>
    <w:rsid w:val="001012DD"/>
    <w:rsid w:val="0010795D"/>
    <w:rsid w:val="00107AFB"/>
    <w:rsid w:val="00110208"/>
    <w:rsid w:val="00110847"/>
    <w:rsid w:val="00113222"/>
    <w:rsid w:val="0011460F"/>
    <w:rsid w:val="001154FD"/>
    <w:rsid w:val="00115F48"/>
    <w:rsid w:val="00121610"/>
    <w:rsid w:val="00123C4C"/>
    <w:rsid w:val="00124378"/>
    <w:rsid w:val="00124FFB"/>
    <w:rsid w:val="0012508D"/>
    <w:rsid w:val="00126B49"/>
    <w:rsid w:val="001273D3"/>
    <w:rsid w:val="00130ED4"/>
    <w:rsid w:val="0013199D"/>
    <w:rsid w:val="001326A6"/>
    <w:rsid w:val="00132B66"/>
    <w:rsid w:val="00134ABE"/>
    <w:rsid w:val="00135961"/>
    <w:rsid w:val="00137B1F"/>
    <w:rsid w:val="00143B12"/>
    <w:rsid w:val="0015213C"/>
    <w:rsid w:val="00152603"/>
    <w:rsid w:val="00153454"/>
    <w:rsid w:val="00154821"/>
    <w:rsid w:val="00157D54"/>
    <w:rsid w:val="00160100"/>
    <w:rsid w:val="00162F2E"/>
    <w:rsid w:val="00167DEF"/>
    <w:rsid w:val="00176ABC"/>
    <w:rsid w:val="00176F81"/>
    <w:rsid w:val="001828D6"/>
    <w:rsid w:val="0018321E"/>
    <w:rsid w:val="00183491"/>
    <w:rsid w:val="00185143"/>
    <w:rsid w:val="00192746"/>
    <w:rsid w:val="00196BB8"/>
    <w:rsid w:val="0019797E"/>
    <w:rsid w:val="001A03A7"/>
    <w:rsid w:val="001A56B3"/>
    <w:rsid w:val="001A7860"/>
    <w:rsid w:val="001A7CF3"/>
    <w:rsid w:val="001B0A45"/>
    <w:rsid w:val="001B100A"/>
    <w:rsid w:val="001B1012"/>
    <w:rsid w:val="001B1289"/>
    <w:rsid w:val="001B5D2F"/>
    <w:rsid w:val="001B7283"/>
    <w:rsid w:val="001B7A4C"/>
    <w:rsid w:val="001C1ADE"/>
    <w:rsid w:val="001C70CC"/>
    <w:rsid w:val="001D10E8"/>
    <w:rsid w:val="001D4AFD"/>
    <w:rsid w:val="001D5E16"/>
    <w:rsid w:val="001D68D1"/>
    <w:rsid w:val="001D6CDA"/>
    <w:rsid w:val="001D7461"/>
    <w:rsid w:val="001D7C09"/>
    <w:rsid w:val="001E0C62"/>
    <w:rsid w:val="001E1BCC"/>
    <w:rsid w:val="001E50E3"/>
    <w:rsid w:val="001E701B"/>
    <w:rsid w:val="001E7672"/>
    <w:rsid w:val="001E7E6D"/>
    <w:rsid w:val="001F0B13"/>
    <w:rsid w:val="001F538A"/>
    <w:rsid w:val="001F743D"/>
    <w:rsid w:val="001F75B6"/>
    <w:rsid w:val="001F7A02"/>
    <w:rsid w:val="0020430E"/>
    <w:rsid w:val="00210109"/>
    <w:rsid w:val="0021190A"/>
    <w:rsid w:val="00212C4E"/>
    <w:rsid w:val="00216270"/>
    <w:rsid w:val="00222BDA"/>
    <w:rsid w:val="0022447F"/>
    <w:rsid w:val="00224909"/>
    <w:rsid w:val="002258AA"/>
    <w:rsid w:val="00225989"/>
    <w:rsid w:val="0023284D"/>
    <w:rsid w:val="00232DAD"/>
    <w:rsid w:val="002368B1"/>
    <w:rsid w:val="00242B52"/>
    <w:rsid w:val="00250035"/>
    <w:rsid w:val="00250DBA"/>
    <w:rsid w:val="00262D42"/>
    <w:rsid w:val="0026556E"/>
    <w:rsid w:val="00265AE1"/>
    <w:rsid w:val="00266CB0"/>
    <w:rsid w:val="00271785"/>
    <w:rsid w:val="00272347"/>
    <w:rsid w:val="00272E14"/>
    <w:rsid w:val="002740C7"/>
    <w:rsid w:val="002774B0"/>
    <w:rsid w:val="00284906"/>
    <w:rsid w:val="002853F7"/>
    <w:rsid w:val="00286D25"/>
    <w:rsid w:val="002904DC"/>
    <w:rsid w:val="00291F59"/>
    <w:rsid w:val="00292586"/>
    <w:rsid w:val="002926D4"/>
    <w:rsid w:val="00292BD7"/>
    <w:rsid w:val="00293C50"/>
    <w:rsid w:val="00294170"/>
    <w:rsid w:val="0029457F"/>
    <w:rsid w:val="00296009"/>
    <w:rsid w:val="002A3DF3"/>
    <w:rsid w:val="002A4CB2"/>
    <w:rsid w:val="002B0E2E"/>
    <w:rsid w:val="002B4B3E"/>
    <w:rsid w:val="002B5A97"/>
    <w:rsid w:val="002C0D2C"/>
    <w:rsid w:val="002C2242"/>
    <w:rsid w:val="002C4E78"/>
    <w:rsid w:val="002C5766"/>
    <w:rsid w:val="002D03A5"/>
    <w:rsid w:val="002D10E8"/>
    <w:rsid w:val="002D3290"/>
    <w:rsid w:val="002D3644"/>
    <w:rsid w:val="002D49F0"/>
    <w:rsid w:val="002D7072"/>
    <w:rsid w:val="002E4692"/>
    <w:rsid w:val="002F02AE"/>
    <w:rsid w:val="002F1ABE"/>
    <w:rsid w:val="002F31EE"/>
    <w:rsid w:val="002F404C"/>
    <w:rsid w:val="002F4A1F"/>
    <w:rsid w:val="0030322D"/>
    <w:rsid w:val="0030641C"/>
    <w:rsid w:val="00307AE1"/>
    <w:rsid w:val="00313171"/>
    <w:rsid w:val="003156C2"/>
    <w:rsid w:val="003227E1"/>
    <w:rsid w:val="00322C53"/>
    <w:rsid w:val="00323ABD"/>
    <w:rsid w:val="00332A3E"/>
    <w:rsid w:val="00333591"/>
    <w:rsid w:val="00333CB6"/>
    <w:rsid w:val="00334E21"/>
    <w:rsid w:val="00335438"/>
    <w:rsid w:val="00346E95"/>
    <w:rsid w:val="00350B5E"/>
    <w:rsid w:val="003533C9"/>
    <w:rsid w:val="0035388F"/>
    <w:rsid w:val="003663EF"/>
    <w:rsid w:val="00366F39"/>
    <w:rsid w:val="00367F7F"/>
    <w:rsid w:val="00370864"/>
    <w:rsid w:val="00370EA2"/>
    <w:rsid w:val="003732B4"/>
    <w:rsid w:val="003742EC"/>
    <w:rsid w:val="00375B64"/>
    <w:rsid w:val="003856A0"/>
    <w:rsid w:val="0038582D"/>
    <w:rsid w:val="003861DA"/>
    <w:rsid w:val="00386B5E"/>
    <w:rsid w:val="00392D99"/>
    <w:rsid w:val="0039428A"/>
    <w:rsid w:val="003960F7"/>
    <w:rsid w:val="003971BC"/>
    <w:rsid w:val="00397DDC"/>
    <w:rsid w:val="003A0D76"/>
    <w:rsid w:val="003A27E0"/>
    <w:rsid w:val="003A53E5"/>
    <w:rsid w:val="003B0632"/>
    <w:rsid w:val="003B2555"/>
    <w:rsid w:val="003B44D3"/>
    <w:rsid w:val="003B4949"/>
    <w:rsid w:val="003B4D59"/>
    <w:rsid w:val="003B6AC5"/>
    <w:rsid w:val="003B6F5A"/>
    <w:rsid w:val="003B740F"/>
    <w:rsid w:val="003C17BC"/>
    <w:rsid w:val="003C2372"/>
    <w:rsid w:val="003C5988"/>
    <w:rsid w:val="003C762B"/>
    <w:rsid w:val="003D2B19"/>
    <w:rsid w:val="003D7639"/>
    <w:rsid w:val="003E3486"/>
    <w:rsid w:val="003E726E"/>
    <w:rsid w:val="003F11CE"/>
    <w:rsid w:val="003F3AD5"/>
    <w:rsid w:val="003F4175"/>
    <w:rsid w:val="003F4A60"/>
    <w:rsid w:val="003F4C92"/>
    <w:rsid w:val="003F6C0E"/>
    <w:rsid w:val="004001AE"/>
    <w:rsid w:val="004006F6"/>
    <w:rsid w:val="00403B59"/>
    <w:rsid w:val="0040482E"/>
    <w:rsid w:val="004052C6"/>
    <w:rsid w:val="0040559D"/>
    <w:rsid w:val="00411139"/>
    <w:rsid w:val="00413779"/>
    <w:rsid w:val="00416180"/>
    <w:rsid w:val="004165F0"/>
    <w:rsid w:val="00416BA6"/>
    <w:rsid w:val="0042047F"/>
    <w:rsid w:val="00421F7E"/>
    <w:rsid w:val="00422114"/>
    <w:rsid w:val="00422A21"/>
    <w:rsid w:val="00423CC8"/>
    <w:rsid w:val="00424782"/>
    <w:rsid w:val="004252E4"/>
    <w:rsid w:val="00425C24"/>
    <w:rsid w:val="004271E1"/>
    <w:rsid w:val="00430B40"/>
    <w:rsid w:val="00431155"/>
    <w:rsid w:val="00432D74"/>
    <w:rsid w:val="00432E89"/>
    <w:rsid w:val="0043445B"/>
    <w:rsid w:val="00434EB3"/>
    <w:rsid w:val="00441B68"/>
    <w:rsid w:val="00441C51"/>
    <w:rsid w:val="004435EF"/>
    <w:rsid w:val="00444679"/>
    <w:rsid w:val="004502E7"/>
    <w:rsid w:val="00450B14"/>
    <w:rsid w:val="0045289F"/>
    <w:rsid w:val="004547F7"/>
    <w:rsid w:val="00454BCC"/>
    <w:rsid w:val="00454E3F"/>
    <w:rsid w:val="00455256"/>
    <w:rsid w:val="00457F85"/>
    <w:rsid w:val="00460993"/>
    <w:rsid w:val="00460A03"/>
    <w:rsid w:val="004611F1"/>
    <w:rsid w:val="00471B03"/>
    <w:rsid w:val="004734B4"/>
    <w:rsid w:val="004756D6"/>
    <w:rsid w:val="004757FE"/>
    <w:rsid w:val="00477958"/>
    <w:rsid w:val="00477F11"/>
    <w:rsid w:val="00480F52"/>
    <w:rsid w:val="00481F80"/>
    <w:rsid w:val="004836EB"/>
    <w:rsid w:val="004849AD"/>
    <w:rsid w:val="0048581B"/>
    <w:rsid w:val="00491620"/>
    <w:rsid w:val="00494506"/>
    <w:rsid w:val="00494F78"/>
    <w:rsid w:val="004A1BA6"/>
    <w:rsid w:val="004A4784"/>
    <w:rsid w:val="004A4A34"/>
    <w:rsid w:val="004A4F07"/>
    <w:rsid w:val="004A67DA"/>
    <w:rsid w:val="004A6D1A"/>
    <w:rsid w:val="004B4B59"/>
    <w:rsid w:val="004C098F"/>
    <w:rsid w:val="004C4CBD"/>
    <w:rsid w:val="004C5183"/>
    <w:rsid w:val="004D0735"/>
    <w:rsid w:val="004D2477"/>
    <w:rsid w:val="004E2409"/>
    <w:rsid w:val="004E2D8D"/>
    <w:rsid w:val="004E5A3C"/>
    <w:rsid w:val="004F3C1D"/>
    <w:rsid w:val="004F5474"/>
    <w:rsid w:val="004F6C6D"/>
    <w:rsid w:val="00502052"/>
    <w:rsid w:val="00506A59"/>
    <w:rsid w:val="005113D3"/>
    <w:rsid w:val="00512508"/>
    <w:rsid w:val="00512758"/>
    <w:rsid w:val="00513B24"/>
    <w:rsid w:val="005167B7"/>
    <w:rsid w:val="00517827"/>
    <w:rsid w:val="005212DF"/>
    <w:rsid w:val="00526833"/>
    <w:rsid w:val="005272B0"/>
    <w:rsid w:val="00533FF2"/>
    <w:rsid w:val="005348A7"/>
    <w:rsid w:val="00537EB0"/>
    <w:rsid w:val="00540B86"/>
    <w:rsid w:val="00541DA2"/>
    <w:rsid w:val="00542420"/>
    <w:rsid w:val="00542E6E"/>
    <w:rsid w:val="00542FD0"/>
    <w:rsid w:val="00545C15"/>
    <w:rsid w:val="00553672"/>
    <w:rsid w:val="0055773A"/>
    <w:rsid w:val="00557F07"/>
    <w:rsid w:val="00560D7A"/>
    <w:rsid w:val="00562E4C"/>
    <w:rsid w:val="00566184"/>
    <w:rsid w:val="00566C08"/>
    <w:rsid w:val="005737EA"/>
    <w:rsid w:val="00574AFE"/>
    <w:rsid w:val="00575A16"/>
    <w:rsid w:val="005773CD"/>
    <w:rsid w:val="005834BB"/>
    <w:rsid w:val="00586E56"/>
    <w:rsid w:val="00590171"/>
    <w:rsid w:val="0059073D"/>
    <w:rsid w:val="0059247A"/>
    <w:rsid w:val="00594C14"/>
    <w:rsid w:val="00595100"/>
    <w:rsid w:val="005952A1"/>
    <w:rsid w:val="005962D5"/>
    <w:rsid w:val="005967BF"/>
    <w:rsid w:val="005A1304"/>
    <w:rsid w:val="005A156A"/>
    <w:rsid w:val="005A1787"/>
    <w:rsid w:val="005A3CC1"/>
    <w:rsid w:val="005A4003"/>
    <w:rsid w:val="005A4B86"/>
    <w:rsid w:val="005B0451"/>
    <w:rsid w:val="005B1BAE"/>
    <w:rsid w:val="005B3081"/>
    <w:rsid w:val="005B34EF"/>
    <w:rsid w:val="005B3631"/>
    <w:rsid w:val="005B4ECF"/>
    <w:rsid w:val="005C5F94"/>
    <w:rsid w:val="005C6505"/>
    <w:rsid w:val="005C7BFC"/>
    <w:rsid w:val="005D1245"/>
    <w:rsid w:val="005D41F4"/>
    <w:rsid w:val="005D55E3"/>
    <w:rsid w:val="005E4FD2"/>
    <w:rsid w:val="005E5E83"/>
    <w:rsid w:val="005F0EDB"/>
    <w:rsid w:val="005F11F4"/>
    <w:rsid w:val="005F2A87"/>
    <w:rsid w:val="005F2F7F"/>
    <w:rsid w:val="005F3381"/>
    <w:rsid w:val="005F47FA"/>
    <w:rsid w:val="005F496B"/>
    <w:rsid w:val="005F6665"/>
    <w:rsid w:val="005F6AA9"/>
    <w:rsid w:val="006009C6"/>
    <w:rsid w:val="00601AF1"/>
    <w:rsid w:val="00602BD3"/>
    <w:rsid w:val="00602E4E"/>
    <w:rsid w:val="00603172"/>
    <w:rsid w:val="00603E0B"/>
    <w:rsid w:val="00606723"/>
    <w:rsid w:val="00611575"/>
    <w:rsid w:val="00620F1F"/>
    <w:rsid w:val="006211C1"/>
    <w:rsid w:val="00621646"/>
    <w:rsid w:val="00621D9E"/>
    <w:rsid w:val="00624EB7"/>
    <w:rsid w:val="006256DF"/>
    <w:rsid w:val="00630D25"/>
    <w:rsid w:val="00632C43"/>
    <w:rsid w:val="00632DB4"/>
    <w:rsid w:val="00635441"/>
    <w:rsid w:val="00641057"/>
    <w:rsid w:val="0064356C"/>
    <w:rsid w:val="00646925"/>
    <w:rsid w:val="006537AA"/>
    <w:rsid w:val="0065475D"/>
    <w:rsid w:val="006621E6"/>
    <w:rsid w:val="00662D00"/>
    <w:rsid w:val="006673AD"/>
    <w:rsid w:val="006675B3"/>
    <w:rsid w:val="00671F5F"/>
    <w:rsid w:val="00676A4A"/>
    <w:rsid w:val="00681C91"/>
    <w:rsid w:val="006839DD"/>
    <w:rsid w:val="0068472A"/>
    <w:rsid w:val="006914B9"/>
    <w:rsid w:val="006918DE"/>
    <w:rsid w:val="0069198F"/>
    <w:rsid w:val="00693D52"/>
    <w:rsid w:val="006A25F4"/>
    <w:rsid w:val="006A40BA"/>
    <w:rsid w:val="006A5E92"/>
    <w:rsid w:val="006A7F19"/>
    <w:rsid w:val="006B1470"/>
    <w:rsid w:val="006B14CD"/>
    <w:rsid w:val="006B7C7D"/>
    <w:rsid w:val="006C09A8"/>
    <w:rsid w:val="006C2D89"/>
    <w:rsid w:val="006C54F9"/>
    <w:rsid w:val="006D5B80"/>
    <w:rsid w:val="006E4286"/>
    <w:rsid w:val="006E7AF0"/>
    <w:rsid w:val="006F5A0B"/>
    <w:rsid w:val="006F61C1"/>
    <w:rsid w:val="006F7485"/>
    <w:rsid w:val="006F7A07"/>
    <w:rsid w:val="0070259B"/>
    <w:rsid w:val="00702F05"/>
    <w:rsid w:val="00704F70"/>
    <w:rsid w:val="00705149"/>
    <w:rsid w:val="0070588C"/>
    <w:rsid w:val="00707244"/>
    <w:rsid w:val="00710EFC"/>
    <w:rsid w:val="00711C2B"/>
    <w:rsid w:val="007148B6"/>
    <w:rsid w:val="00721165"/>
    <w:rsid w:val="00721417"/>
    <w:rsid w:val="00721C95"/>
    <w:rsid w:val="0072454A"/>
    <w:rsid w:val="007256B0"/>
    <w:rsid w:val="0072623B"/>
    <w:rsid w:val="0072657C"/>
    <w:rsid w:val="0073504B"/>
    <w:rsid w:val="007352EE"/>
    <w:rsid w:val="0073674D"/>
    <w:rsid w:val="00742166"/>
    <w:rsid w:val="00743D52"/>
    <w:rsid w:val="0074442F"/>
    <w:rsid w:val="00744808"/>
    <w:rsid w:val="007449FF"/>
    <w:rsid w:val="00745DFE"/>
    <w:rsid w:val="007475C9"/>
    <w:rsid w:val="00750162"/>
    <w:rsid w:val="00752682"/>
    <w:rsid w:val="00753468"/>
    <w:rsid w:val="00754BF3"/>
    <w:rsid w:val="00755937"/>
    <w:rsid w:val="0075600B"/>
    <w:rsid w:val="00761D79"/>
    <w:rsid w:val="0076259F"/>
    <w:rsid w:val="00767862"/>
    <w:rsid w:val="00770BA8"/>
    <w:rsid w:val="007710D1"/>
    <w:rsid w:val="007716FD"/>
    <w:rsid w:val="0077287E"/>
    <w:rsid w:val="007947C3"/>
    <w:rsid w:val="00797D87"/>
    <w:rsid w:val="007A62CA"/>
    <w:rsid w:val="007B42B2"/>
    <w:rsid w:val="007B49F7"/>
    <w:rsid w:val="007B4A8E"/>
    <w:rsid w:val="007B55BB"/>
    <w:rsid w:val="007C5EBA"/>
    <w:rsid w:val="007C6E40"/>
    <w:rsid w:val="007C74DC"/>
    <w:rsid w:val="007C764C"/>
    <w:rsid w:val="007C781C"/>
    <w:rsid w:val="007D188C"/>
    <w:rsid w:val="007D36B0"/>
    <w:rsid w:val="007D4781"/>
    <w:rsid w:val="007D55D3"/>
    <w:rsid w:val="007D7168"/>
    <w:rsid w:val="007E062A"/>
    <w:rsid w:val="007E0AD5"/>
    <w:rsid w:val="007E0FAC"/>
    <w:rsid w:val="007E2070"/>
    <w:rsid w:val="007E2697"/>
    <w:rsid w:val="007E301E"/>
    <w:rsid w:val="007E5E01"/>
    <w:rsid w:val="007E68C1"/>
    <w:rsid w:val="007E6F53"/>
    <w:rsid w:val="007F4983"/>
    <w:rsid w:val="007F56B3"/>
    <w:rsid w:val="007F6E8E"/>
    <w:rsid w:val="008005AD"/>
    <w:rsid w:val="00800D86"/>
    <w:rsid w:val="00807C33"/>
    <w:rsid w:val="00810362"/>
    <w:rsid w:val="00810FED"/>
    <w:rsid w:val="00815C15"/>
    <w:rsid w:val="00815EA0"/>
    <w:rsid w:val="008211F9"/>
    <w:rsid w:val="00821D36"/>
    <w:rsid w:val="008340CD"/>
    <w:rsid w:val="00836D80"/>
    <w:rsid w:val="00841E39"/>
    <w:rsid w:val="00843835"/>
    <w:rsid w:val="00843AB1"/>
    <w:rsid w:val="00843E4B"/>
    <w:rsid w:val="00844B72"/>
    <w:rsid w:val="00845FE4"/>
    <w:rsid w:val="00846553"/>
    <w:rsid w:val="008522A7"/>
    <w:rsid w:val="008522E0"/>
    <w:rsid w:val="00853542"/>
    <w:rsid w:val="0085551A"/>
    <w:rsid w:val="00855E3D"/>
    <w:rsid w:val="008578AF"/>
    <w:rsid w:val="008630FE"/>
    <w:rsid w:val="00863561"/>
    <w:rsid w:val="00864B07"/>
    <w:rsid w:val="008668E4"/>
    <w:rsid w:val="00867E74"/>
    <w:rsid w:val="0087345C"/>
    <w:rsid w:val="00874BDD"/>
    <w:rsid w:val="008815AD"/>
    <w:rsid w:val="00887D9D"/>
    <w:rsid w:val="0089018C"/>
    <w:rsid w:val="00890C2E"/>
    <w:rsid w:val="0089327A"/>
    <w:rsid w:val="00896C63"/>
    <w:rsid w:val="00897037"/>
    <w:rsid w:val="008A107F"/>
    <w:rsid w:val="008A14C9"/>
    <w:rsid w:val="008A3EE4"/>
    <w:rsid w:val="008B428E"/>
    <w:rsid w:val="008B491D"/>
    <w:rsid w:val="008B55BB"/>
    <w:rsid w:val="008B7207"/>
    <w:rsid w:val="008C44CA"/>
    <w:rsid w:val="008C604C"/>
    <w:rsid w:val="008C6170"/>
    <w:rsid w:val="008D4687"/>
    <w:rsid w:val="008D50A7"/>
    <w:rsid w:val="008D534B"/>
    <w:rsid w:val="008D6977"/>
    <w:rsid w:val="008E2C8E"/>
    <w:rsid w:val="008E4201"/>
    <w:rsid w:val="008E6840"/>
    <w:rsid w:val="008E7822"/>
    <w:rsid w:val="008F06E1"/>
    <w:rsid w:val="008F22F5"/>
    <w:rsid w:val="008F4514"/>
    <w:rsid w:val="008F6B3B"/>
    <w:rsid w:val="009029AD"/>
    <w:rsid w:val="0090309E"/>
    <w:rsid w:val="00907CD3"/>
    <w:rsid w:val="00910E64"/>
    <w:rsid w:val="009124AF"/>
    <w:rsid w:val="009136A0"/>
    <w:rsid w:val="009159DE"/>
    <w:rsid w:val="00916DFA"/>
    <w:rsid w:val="00917317"/>
    <w:rsid w:val="00921B3D"/>
    <w:rsid w:val="009231F4"/>
    <w:rsid w:val="00924B25"/>
    <w:rsid w:val="00926395"/>
    <w:rsid w:val="0092757C"/>
    <w:rsid w:val="009305CE"/>
    <w:rsid w:val="00932851"/>
    <w:rsid w:val="00934147"/>
    <w:rsid w:val="00935996"/>
    <w:rsid w:val="00936E82"/>
    <w:rsid w:val="009415F7"/>
    <w:rsid w:val="0094444F"/>
    <w:rsid w:val="00945180"/>
    <w:rsid w:val="00947498"/>
    <w:rsid w:val="009478D5"/>
    <w:rsid w:val="00952EB1"/>
    <w:rsid w:val="00954D29"/>
    <w:rsid w:val="009609DA"/>
    <w:rsid w:val="0096144C"/>
    <w:rsid w:val="009635CA"/>
    <w:rsid w:val="0096366C"/>
    <w:rsid w:val="009705DC"/>
    <w:rsid w:val="0097796B"/>
    <w:rsid w:val="009806A3"/>
    <w:rsid w:val="00985E8E"/>
    <w:rsid w:val="0098668D"/>
    <w:rsid w:val="00986E59"/>
    <w:rsid w:val="009911F4"/>
    <w:rsid w:val="009946B8"/>
    <w:rsid w:val="00995845"/>
    <w:rsid w:val="0099698F"/>
    <w:rsid w:val="009975F0"/>
    <w:rsid w:val="009A227F"/>
    <w:rsid w:val="009A5959"/>
    <w:rsid w:val="009B387A"/>
    <w:rsid w:val="009B3F85"/>
    <w:rsid w:val="009B4C76"/>
    <w:rsid w:val="009B5347"/>
    <w:rsid w:val="009C00D1"/>
    <w:rsid w:val="009C2A9B"/>
    <w:rsid w:val="009C48EA"/>
    <w:rsid w:val="009C50D4"/>
    <w:rsid w:val="009C53A4"/>
    <w:rsid w:val="009C53E3"/>
    <w:rsid w:val="009C5DC8"/>
    <w:rsid w:val="009D1210"/>
    <w:rsid w:val="009D1DFF"/>
    <w:rsid w:val="009D22BA"/>
    <w:rsid w:val="009D3250"/>
    <w:rsid w:val="009D63D8"/>
    <w:rsid w:val="009E0A2F"/>
    <w:rsid w:val="009E244A"/>
    <w:rsid w:val="009E35FD"/>
    <w:rsid w:val="009E449C"/>
    <w:rsid w:val="009E4FDC"/>
    <w:rsid w:val="009E59C1"/>
    <w:rsid w:val="009E5C4A"/>
    <w:rsid w:val="009F245F"/>
    <w:rsid w:val="00A0007F"/>
    <w:rsid w:val="00A00F92"/>
    <w:rsid w:val="00A02480"/>
    <w:rsid w:val="00A03433"/>
    <w:rsid w:val="00A03559"/>
    <w:rsid w:val="00A07002"/>
    <w:rsid w:val="00A1123E"/>
    <w:rsid w:val="00A166E3"/>
    <w:rsid w:val="00A17526"/>
    <w:rsid w:val="00A23A07"/>
    <w:rsid w:val="00A24A5D"/>
    <w:rsid w:val="00A2558B"/>
    <w:rsid w:val="00A324ED"/>
    <w:rsid w:val="00A36C26"/>
    <w:rsid w:val="00A37A6B"/>
    <w:rsid w:val="00A460D6"/>
    <w:rsid w:val="00A501DC"/>
    <w:rsid w:val="00A51FC6"/>
    <w:rsid w:val="00A54FCC"/>
    <w:rsid w:val="00A56DED"/>
    <w:rsid w:val="00A61A2E"/>
    <w:rsid w:val="00A65ADF"/>
    <w:rsid w:val="00A6647E"/>
    <w:rsid w:val="00A713D4"/>
    <w:rsid w:val="00A73732"/>
    <w:rsid w:val="00A74FC5"/>
    <w:rsid w:val="00A756BE"/>
    <w:rsid w:val="00A76F90"/>
    <w:rsid w:val="00A801D1"/>
    <w:rsid w:val="00A86F05"/>
    <w:rsid w:val="00A86FF1"/>
    <w:rsid w:val="00A87410"/>
    <w:rsid w:val="00A87D1D"/>
    <w:rsid w:val="00A902C2"/>
    <w:rsid w:val="00A93B9A"/>
    <w:rsid w:val="00A942E8"/>
    <w:rsid w:val="00A974B2"/>
    <w:rsid w:val="00A97E37"/>
    <w:rsid w:val="00AA1EEF"/>
    <w:rsid w:val="00AA7FC6"/>
    <w:rsid w:val="00AB03AA"/>
    <w:rsid w:val="00AB10C7"/>
    <w:rsid w:val="00AB2971"/>
    <w:rsid w:val="00AC0F80"/>
    <w:rsid w:val="00AC2CAE"/>
    <w:rsid w:val="00AC40CD"/>
    <w:rsid w:val="00AC523A"/>
    <w:rsid w:val="00AC5325"/>
    <w:rsid w:val="00AC78B6"/>
    <w:rsid w:val="00AD09AC"/>
    <w:rsid w:val="00AD783B"/>
    <w:rsid w:val="00AE2087"/>
    <w:rsid w:val="00AE4D04"/>
    <w:rsid w:val="00AF5488"/>
    <w:rsid w:val="00AF5EF0"/>
    <w:rsid w:val="00AF67E9"/>
    <w:rsid w:val="00AF688A"/>
    <w:rsid w:val="00B00B97"/>
    <w:rsid w:val="00B01AA6"/>
    <w:rsid w:val="00B03521"/>
    <w:rsid w:val="00B0514F"/>
    <w:rsid w:val="00B0659A"/>
    <w:rsid w:val="00B11E0B"/>
    <w:rsid w:val="00B13A1F"/>
    <w:rsid w:val="00B21A72"/>
    <w:rsid w:val="00B21B04"/>
    <w:rsid w:val="00B24662"/>
    <w:rsid w:val="00B27A2F"/>
    <w:rsid w:val="00B31AB5"/>
    <w:rsid w:val="00B43D13"/>
    <w:rsid w:val="00B44A60"/>
    <w:rsid w:val="00B51B87"/>
    <w:rsid w:val="00B554CD"/>
    <w:rsid w:val="00B55B84"/>
    <w:rsid w:val="00B56555"/>
    <w:rsid w:val="00B572EF"/>
    <w:rsid w:val="00B64908"/>
    <w:rsid w:val="00B65844"/>
    <w:rsid w:val="00B67E3A"/>
    <w:rsid w:val="00B71078"/>
    <w:rsid w:val="00B77A5A"/>
    <w:rsid w:val="00B82B9B"/>
    <w:rsid w:val="00B843E6"/>
    <w:rsid w:val="00B86B3F"/>
    <w:rsid w:val="00B929EF"/>
    <w:rsid w:val="00B92CCF"/>
    <w:rsid w:val="00B93D48"/>
    <w:rsid w:val="00B93F9A"/>
    <w:rsid w:val="00B940A2"/>
    <w:rsid w:val="00B97433"/>
    <w:rsid w:val="00B97916"/>
    <w:rsid w:val="00BA3007"/>
    <w:rsid w:val="00BA36EF"/>
    <w:rsid w:val="00BA7B65"/>
    <w:rsid w:val="00BB0378"/>
    <w:rsid w:val="00BB0C11"/>
    <w:rsid w:val="00BC1121"/>
    <w:rsid w:val="00BC1779"/>
    <w:rsid w:val="00BC28FF"/>
    <w:rsid w:val="00BC3015"/>
    <w:rsid w:val="00BC4F7A"/>
    <w:rsid w:val="00BC59F9"/>
    <w:rsid w:val="00BC739F"/>
    <w:rsid w:val="00BD3302"/>
    <w:rsid w:val="00BD4B7B"/>
    <w:rsid w:val="00BD595F"/>
    <w:rsid w:val="00BE00E7"/>
    <w:rsid w:val="00BE277F"/>
    <w:rsid w:val="00BF33E5"/>
    <w:rsid w:val="00C021C6"/>
    <w:rsid w:val="00C0249E"/>
    <w:rsid w:val="00C0383A"/>
    <w:rsid w:val="00C04CB3"/>
    <w:rsid w:val="00C0651A"/>
    <w:rsid w:val="00C10005"/>
    <w:rsid w:val="00C13577"/>
    <w:rsid w:val="00C14736"/>
    <w:rsid w:val="00C175C8"/>
    <w:rsid w:val="00C21042"/>
    <w:rsid w:val="00C232BF"/>
    <w:rsid w:val="00C255F2"/>
    <w:rsid w:val="00C3494B"/>
    <w:rsid w:val="00C355B0"/>
    <w:rsid w:val="00C35DB7"/>
    <w:rsid w:val="00C35FF2"/>
    <w:rsid w:val="00C36A7B"/>
    <w:rsid w:val="00C36CE3"/>
    <w:rsid w:val="00C37F3E"/>
    <w:rsid w:val="00C404F6"/>
    <w:rsid w:val="00C42424"/>
    <w:rsid w:val="00C43FE6"/>
    <w:rsid w:val="00C46BA9"/>
    <w:rsid w:val="00C47982"/>
    <w:rsid w:val="00C47C1E"/>
    <w:rsid w:val="00C505C1"/>
    <w:rsid w:val="00C55E72"/>
    <w:rsid w:val="00C56511"/>
    <w:rsid w:val="00C60E1D"/>
    <w:rsid w:val="00C6131C"/>
    <w:rsid w:val="00C64B11"/>
    <w:rsid w:val="00C652B5"/>
    <w:rsid w:val="00C656F6"/>
    <w:rsid w:val="00C66C61"/>
    <w:rsid w:val="00C72166"/>
    <w:rsid w:val="00C72D32"/>
    <w:rsid w:val="00C738E1"/>
    <w:rsid w:val="00C7595A"/>
    <w:rsid w:val="00C764CA"/>
    <w:rsid w:val="00C829D7"/>
    <w:rsid w:val="00C84D07"/>
    <w:rsid w:val="00C852BC"/>
    <w:rsid w:val="00C908DE"/>
    <w:rsid w:val="00C90A5C"/>
    <w:rsid w:val="00C916B1"/>
    <w:rsid w:val="00C95F61"/>
    <w:rsid w:val="00CA65EF"/>
    <w:rsid w:val="00CA7275"/>
    <w:rsid w:val="00CA7AE9"/>
    <w:rsid w:val="00CB1C48"/>
    <w:rsid w:val="00CB526B"/>
    <w:rsid w:val="00CB6F17"/>
    <w:rsid w:val="00CB77B5"/>
    <w:rsid w:val="00CC1889"/>
    <w:rsid w:val="00CC472B"/>
    <w:rsid w:val="00CC5435"/>
    <w:rsid w:val="00CC5FA4"/>
    <w:rsid w:val="00CC6119"/>
    <w:rsid w:val="00CD3630"/>
    <w:rsid w:val="00CD4BCB"/>
    <w:rsid w:val="00CD6D42"/>
    <w:rsid w:val="00CD6E6B"/>
    <w:rsid w:val="00CD75A2"/>
    <w:rsid w:val="00CE2499"/>
    <w:rsid w:val="00CE3891"/>
    <w:rsid w:val="00CE71B6"/>
    <w:rsid w:val="00CE7723"/>
    <w:rsid w:val="00CF25ED"/>
    <w:rsid w:val="00CF3DFB"/>
    <w:rsid w:val="00CF62DC"/>
    <w:rsid w:val="00CF6B07"/>
    <w:rsid w:val="00CF6CC5"/>
    <w:rsid w:val="00CF795A"/>
    <w:rsid w:val="00D027BF"/>
    <w:rsid w:val="00D03330"/>
    <w:rsid w:val="00D105CC"/>
    <w:rsid w:val="00D141C1"/>
    <w:rsid w:val="00D150AD"/>
    <w:rsid w:val="00D17008"/>
    <w:rsid w:val="00D21A67"/>
    <w:rsid w:val="00D229BE"/>
    <w:rsid w:val="00D27018"/>
    <w:rsid w:val="00D275D7"/>
    <w:rsid w:val="00D30D04"/>
    <w:rsid w:val="00D31A55"/>
    <w:rsid w:val="00D347CE"/>
    <w:rsid w:val="00D371E9"/>
    <w:rsid w:val="00D37A42"/>
    <w:rsid w:val="00D37DFF"/>
    <w:rsid w:val="00D4076C"/>
    <w:rsid w:val="00D42B34"/>
    <w:rsid w:val="00D44CBD"/>
    <w:rsid w:val="00D472A1"/>
    <w:rsid w:val="00D55735"/>
    <w:rsid w:val="00D569BE"/>
    <w:rsid w:val="00D606A9"/>
    <w:rsid w:val="00D65170"/>
    <w:rsid w:val="00D662D2"/>
    <w:rsid w:val="00D669C3"/>
    <w:rsid w:val="00D67B81"/>
    <w:rsid w:val="00D7060E"/>
    <w:rsid w:val="00D73385"/>
    <w:rsid w:val="00D74825"/>
    <w:rsid w:val="00D80DB7"/>
    <w:rsid w:val="00D8509A"/>
    <w:rsid w:val="00D85C80"/>
    <w:rsid w:val="00D87CC1"/>
    <w:rsid w:val="00D908D3"/>
    <w:rsid w:val="00D94147"/>
    <w:rsid w:val="00DA2476"/>
    <w:rsid w:val="00DA3D7F"/>
    <w:rsid w:val="00DA6995"/>
    <w:rsid w:val="00DB0F20"/>
    <w:rsid w:val="00DB202B"/>
    <w:rsid w:val="00DB5E02"/>
    <w:rsid w:val="00DB7D93"/>
    <w:rsid w:val="00DC0DD9"/>
    <w:rsid w:val="00DC2068"/>
    <w:rsid w:val="00DC4CD7"/>
    <w:rsid w:val="00DC4FB5"/>
    <w:rsid w:val="00DC6C81"/>
    <w:rsid w:val="00DD1B0C"/>
    <w:rsid w:val="00DD1DC0"/>
    <w:rsid w:val="00DD2608"/>
    <w:rsid w:val="00DD5763"/>
    <w:rsid w:val="00DE0EB3"/>
    <w:rsid w:val="00DE40D2"/>
    <w:rsid w:val="00DE68F3"/>
    <w:rsid w:val="00DF33D8"/>
    <w:rsid w:val="00E00235"/>
    <w:rsid w:val="00E01C6E"/>
    <w:rsid w:val="00E01D02"/>
    <w:rsid w:val="00E0354D"/>
    <w:rsid w:val="00E04DF1"/>
    <w:rsid w:val="00E0635D"/>
    <w:rsid w:val="00E07416"/>
    <w:rsid w:val="00E10439"/>
    <w:rsid w:val="00E12587"/>
    <w:rsid w:val="00E164DD"/>
    <w:rsid w:val="00E174DE"/>
    <w:rsid w:val="00E17DAA"/>
    <w:rsid w:val="00E200B3"/>
    <w:rsid w:val="00E234D6"/>
    <w:rsid w:val="00E25D31"/>
    <w:rsid w:val="00E26C7C"/>
    <w:rsid w:val="00E31BA3"/>
    <w:rsid w:val="00E37A9D"/>
    <w:rsid w:val="00E37EA4"/>
    <w:rsid w:val="00E433DB"/>
    <w:rsid w:val="00E44BA5"/>
    <w:rsid w:val="00E4589E"/>
    <w:rsid w:val="00E47CEA"/>
    <w:rsid w:val="00E5122E"/>
    <w:rsid w:val="00E5388A"/>
    <w:rsid w:val="00E53D3D"/>
    <w:rsid w:val="00E54A05"/>
    <w:rsid w:val="00E6171C"/>
    <w:rsid w:val="00E61ED3"/>
    <w:rsid w:val="00E62CB7"/>
    <w:rsid w:val="00E63832"/>
    <w:rsid w:val="00E65EE2"/>
    <w:rsid w:val="00E66AF0"/>
    <w:rsid w:val="00E67FBE"/>
    <w:rsid w:val="00E7072A"/>
    <w:rsid w:val="00E7078B"/>
    <w:rsid w:val="00E70B64"/>
    <w:rsid w:val="00E71A92"/>
    <w:rsid w:val="00E73306"/>
    <w:rsid w:val="00E73F1D"/>
    <w:rsid w:val="00E75C46"/>
    <w:rsid w:val="00E77158"/>
    <w:rsid w:val="00E85D35"/>
    <w:rsid w:val="00E918A8"/>
    <w:rsid w:val="00E94F30"/>
    <w:rsid w:val="00E95A14"/>
    <w:rsid w:val="00EA3C8E"/>
    <w:rsid w:val="00EA688B"/>
    <w:rsid w:val="00EB1790"/>
    <w:rsid w:val="00EC4188"/>
    <w:rsid w:val="00EC427D"/>
    <w:rsid w:val="00EC6401"/>
    <w:rsid w:val="00ED1988"/>
    <w:rsid w:val="00ED23C9"/>
    <w:rsid w:val="00ED42E4"/>
    <w:rsid w:val="00EE06F5"/>
    <w:rsid w:val="00EE33BD"/>
    <w:rsid w:val="00EE3454"/>
    <w:rsid w:val="00EE3AC9"/>
    <w:rsid w:val="00EE4893"/>
    <w:rsid w:val="00EE4A81"/>
    <w:rsid w:val="00EF2502"/>
    <w:rsid w:val="00EF3D10"/>
    <w:rsid w:val="00EF45E9"/>
    <w:rsid w:val="00EF4FB6"/>
    <w:rsid w:val="00EF7E16"/>
    <w:rsid w:val="00F025B5"/>
    <w:rsid w:val="00F02EA1"/>
    <w:rsid w:val="00F03281"/>
    <w:rsid w:val="00F0473C"/>
    <w:rsid w:val="00F058F0"/>
    <w:rsid w:val="00F073BC"/>
    <w:rsid w:val="00F07ABA"/>
    <w:rsid w:val="00F07B6E"/>
    <w:rsid w:val="00F1283F"/>
    <w:rsid w:val="00F138BF"/>
    <w:rsid w:val="00F146AF"/>
    <w:rsid w:val="00F15870"/>
    <w:rsid w:val="00F16BDB"/>
    <w:rsid w:val="00F179F5"/>
    <w:rsid w:val="00F20C9A"/>
    <w:rsid w:val="00F22F77"/>
    <w:rsid w:val="00F25D9C"/>
    <w:rsid w:val="00F304E4"/>
    <w:rsid w:val="00F33A9D"/>
    <w:rsid w:val="00F33CCB"/>
    <w:rsid w:val="00F34510"/>
    <w:rsid w:val="00F360D1"/>
    <w:rsid w:val="00F3707D"/>
    <w:rsid w:val="00F3769B"/>
    <w:rsid w:val="00F41286"/>
    <w:rsid w:val="00F413FB"/>
    <w:rsid w:val="00F44CA8"/>
    <w:rsid w:val="00F45D47"/>
    <w:rsid w:val="00F51175"/>
    <w:rsid w:val="00F55798"/>
    <w:rsid w:val="00F5607B"/>
    <w:rsid w:val="00F56C06"/>
    <w:rsid w:val="00F5776F"/>
    <w:rsid w:val="00F63E7A"/>
    <w:rsid w:val="00F64389"/>
    <w:rsid w:val="00F65161"/>
    <w:rsid w:val="00F70EE4"/>
    <w:rsid w:val="00F71C2C"/>
    <w:rsid w:val="00F7370B"/>
    <w:rsid w:val="00F764F2"/>
    <w:rsid w:val="00F80A66"/>
    <w:rsid w:val="00F83235"/>
    <w:rsid w:val="00F8384F"/>
    <w:rsid w:val="00F84475"/>
    <w:rsid w:val="00F920FE"/>
    <w:rsid w:val="00F94295"/>
    <w:rsid w:val="00F94713"/>
    <w:rsid w:val="00F94857"/>
    <w:rsid w:val="00FA2BE9"/>
    <w:rsid w:val="00FA715A"/>
    <w:rsid w:val="00FA7A03"/>
    <w:rsid w:val="00FB0B31"/>
    <w:rsid w:val="00FB1B3E"/>
    <w:rsid w:val="00FB243F"/>
    <w:rsid w:val="00FB3094"/>
    <w:rsid w:val="00FB36B4"/>
    <w:rsid w:val="00FB67FB"/>
    <w:rsid w:val="00FB71FF"/>
    <w:rsid w:val="00FC0FA9"/>
    <w:rsid w:val="00FC5FDC"/>
    <w:rsid w:val="00FD0A8F"/>
    <w:rsid w:val="00FD2CD3"/>
    <w:rsid w:val="00FD3431"/>
    <w:rsid w:val="00FD525B"/>
    <w:rsid w:val="00FD6542"/>
    <w:rsid w:val="00FD70AB"/>
    <w:rsid w:val="00FE03A4"/>
    <w:rsid w:val="00FE129B"/>
    <w:rsid w:val="00FE2127"/>
    <w:rsid w:val="00FE2A52"/>
    <w:rsid w:val="00FE3266"/>
    <w:rsid w:val="00FE516B"/>
    <w:rsid w:val="00FE79CE"/>
    <w:rsid w:val="00FE7CD8"/>
    <w:rsid w:val="00FE7FDC"/>
    <w:rsid w:val="00FF1051"/>
    <w:rsid w:val="00FF182D"/>
    <w:rsid w:val="00FF1FF6"/>
    <w:rsid w:val="00FF3188"/>
    <w:rsid w:val="00FF5C10"/>
    <w:rsid w:val="00FF61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00B0"/>
  <w15:docId w15:val="{AF0C7FD5-2BB1-4456-B751-9148522A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level1">
    <w:name w:val="_level1"/>
    <w:basedOn w:val="Normal"/>
    <w:rsid w:val="009C5DC8"/>
    <w:pPr>
      <w:widowControl w:val="0"/>
      <w:numPr>
        <w:numId w:val="7"/>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44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ettlaw.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1D87A-C375-4982-BFDF-F2F05955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4222</Words>
  <Characters>24069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Jim Fett</cp:lastModifiedBy>
  <cp:revision>948</cp:revision>
  <cp:lastPrinted>2026-09-11T10:55:00Z</cp:lastPrinted>
  <dcterms:created xsi:type="dcterms:W3CDTF">2026-09-02T21:28:00Z</dcterms:created>
  <dcterms:modified xsi:type="dcterms:W3CDTF">2026-09-11T11:13:00Z</dcterms:modified>
</cp:coreProperties>
</file>